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DEE" w:rsidRPr="00D9487E" w:rsidRDefault="006665A2" w:rsidP="006665A2">
      <w:pPr>
        <w:jc w:val="center"/>
        <w:rPr>
          <w:b/>
          <w:sz w:val="18"/>
          <w:szCs w:val="18"/>
          <w:u w:val="single"/>
        </w:rPr>
      </w:pPr>
      <w:r w:rsidRPr="00D9487E">
        <w:rPr>
          <w:b/>
          <w:sz w:val="18"/>
          <w:szCs w:val="18"/>
          <w:u w:val="single"/>
        </w:rPr>
        <w:t>Shackleford Parish Council</w:t>
      </w:r>
    </w:p>
    <w:p w:rsidR="006665A2" w:rsidRPr="00D9487E" w:rsidRDefault="00CB560E" w:rsidP="006665A2">
      <w:pPr>
        <w:jc w:val="center"/>
        <w:rPr>
          <w:b/>
          <w:sz w:val="18"/>
          <w:szCs w:val="18"/>
          <w:u w:val="single"/>
        </w:rPr>
      </w:pPr>
      <w:r w:rsidRPr="00D9487E">
        <w:rPr>
          <w:b/>
          <w:sz w:val="18"/>
          <w:szCs w:val="18"/>
          <w:u w:val="single"/>
        </w:rPr>
        <w:t xml:space="preserve"> </w:t>
      </w:r>
      <w:r w:rsidR="006665A2" w:rsidRPr="00D9487E">
        <w:rPr>
          <w:b/>
          <w:sz w:val="18"/>
          <w:szCs w:val="18"/>
          <w:u w:val="single"/>
        </w:rPr>
        <w:t>Minut</w:t>
      </w:r>
      <w:r w:rsidR="00FE327F" w:rsidRPr="00D9487E">
        <w:rPr>
          <w:b/>
          <w:sz w:val="18"/>
          <w:szCs w:val="18"/>
          <w:u w:val="single"/>
        </w:rPr>
        <w:t>es</w:t>
      </w:r>
      <w:r w:rsidR="00FD5936" w:rsidRPr="00D9487E">
        <w:rPr>
          <w:b/>
          <w:sz w:val="18"/>
          <w:szCs w:val="18"/>
          <w:u w:val="single"/>
        </w:rPr>
        <w:t xml:space="preserve"> o</w:t>
      </w:r>
      <w:r w:rsidR="006E0903" w:rsidRPr="00D9487E">
        <w:rPr>
          <w:b/>
          <w:sz w:val="18"/>
          <w:szCs w:val="18"/>
          <w:u w:val="single"/>
        </w:rPr>
        <w:t>f the meeting held on 19 May</w:t>
      </w:r>
      <w:r w:rsidR="00165346" w:rsidRPr="00D9487E">
        <w:rPr>
          <w:b/>
          <w:sz w:val="18"/>
          <w:szCs w:val="18"/>
          <w:u w:val="single"/>
        </w:rPr>
        <w:t xml:space="preserve"> 2015</w:t>
      </w:r>
      <w:r w:rsidR="006665A2" w:rsidRPr="00D9487E">
        <w:rPr>
          <w:b/>
          <w:sz w:val="18"/>
          <w:szCs w:val="18"/>
          <w:u w:val="single"/>
        </w:rPr>
        <w:t xml:space="preserve"> in the Shackleford Centre</w:t>
      </w:r>
    </w:p>
    <w:p w:rsidR="006665A2" w:rsidRPr="00D9487E" w:rsidRDefault="006665A2">
      <w:pPr>
        <w:rPr>
          <w:sz w:val="18"/>
          <w:szCs w:val="18"/>
        </w:rPr>
      </w:pPr>
    </w:p>
    <w:p w:rsidR="006665A2" w:rsidRPr="00D9487E" w:rsidRDefault="006665A2" w:rsidP="00473233">
      <w:pPr>
        <w:jc w:val="both"/>
        <w:rPr>
          <w:sz w:val="18"/>
          <w:szCs w:val="18"/>
        </w:rPr>
      </w:pPr>
      <w:r w:rsidRPr="00D9487E">
        <w:rPr>
          <w:b/>
          <w:sz w:val="18"/>
          <w:szCs w:val="18"/>
          <w:u w:val="single"/>
        </w:rPr>
        <w:t>Present</w:t>
      </w:r>
      <w:r w:rsidRPr="00D9487E">
        <w:rPr>
          <w:sz w:val="18"/>
          <w:szCs w:val="18"/>
        </w:rPr>
        <w:t xml:space="preserve"> – Bri</w:t>
      </w:r>
      <w:r w:rsidR="003E6943" w:rsidRPr="00D9487E">
        <w:rPr>
          <w:sz w:val="18"/>
          <w:szCs w:val="18"/>
        </w:rPr>
        <w:t>dget Carter-Manning (Chairman),</w:t>
      </w:r>
      <w:r w:rsidR="001E5409" w:rsidRPr="00D9487E">
        <w:rPr>
          <w:sz w:val="18"/>
          <w:szCs w:val="18"/>
        </w:rPr>
        <w:t xml:space="preserve"> Fran Nowlan (Vice Chairman),</w:t>
      </w:r>
      <w:r w:rsidRPr="00D9487E">
        <w:rPr>
          <w:sz w:val="18"/>
          <w:szCs w:val="18"/>
        </w:rPr>
        <w:t xml:space="preserve"> </w:t>
      </w:r>
      <w:r w:rsidR="00F801F1" w:rsidRPr="00D9487E">
        <w:rPr>
          <w:sz w:val="18"/>
          <w:szCs w:val="18"/>
        </w:rPr>
        <w:t xml:space="preserve">Jon Scott, </w:t>
      </w:r>
      <w:r w:rsidR="009A31C0" w:rsidRPr="00D9487E">
        <w:rPr>
          <w:sz w:val="18"/>
          <w:szCs w:val="18"/>
        </w:rPr>
        <w:t>Philip Randall,</w:t>
      </w:r>
      <w:r w:rsidR="0028111D" w:rsidRPr="00D9487E">
        <w:rPr>
          <w:sz w:val="18"/>
          <w:szCs w:val="18"/>
        </w:rPr>
        <w:t xml:space="preserve"> </w:t>
      </w:r>
      <w:r w:rsidR="00FB4005" w:rsidRPr="00D9487E">
        <w:rPr>
          <w:sz w:val="18"/>
          <w:szCs w:val="18"/>
        </w:rPr>
        <w:t>Kate Lingard (Clerk)</w:t>
      </w:r>
      <w:r w:rsidR="00332DFA" w:rsidRPr="00D9487E">
        <w:rPr>
          <w:sz w:val="18"/>
          <w:szCs w:val="18"/>
        </w:rPr>
        <w:t xml:space="preserve"> and</w:t>
      </w:r>
      <w:r w:rsidR="008D749F" w:rsidRPr="00D9487E">
        <w:rPr>
          <w:sz w:val="18"/>
          <w:szCs w:val="18"/>
        </w:rPr>
        <w:t xml:space="preserve"> George Johnson </w:t>
      </w:r>
      <w:r w:rsidR="00332DFA" w:rsidRPr="00D9487E">
        <w:rPr>
          <w:sz w:val="18"/>
          <w:szCs w:val="18"/>
        </w:rPr>
        <w:t>(SCC)</w:t>
      </w:r>
      <w:r w:rsidR="008D749F" w:rsidRPr="00D9487E">
        <w:rPr>
          <w:sz w:val="18"/>
          <w:szCs w:val="18"/>
        </w:rPr>
        <w:t>.</w:t>
      </w:r>
    </w:p>
    <w:p w:rsidR="00CB7107" w:rsidRPr="00D9487E" w:rsidRDefault="00CB7107" w:rsidP="00473233">
      <w:pPr>
        <w:jc w:val="both"/>
        <w:rPr>
          <w:sz w:val="18"/>
          <w:szCs w:val="18"/>
        </w:rPr>
      </w:pPr>
    </w:p>
    <w:p w:rsidR="006665A2" w:rsidRPr="00D9487E" w:rsidRDefault="006665A2" w:rsidP="00473233">
      <w:pPr>
        <w:jc w:val="both"/>
        <w:rPr>
          <w:sz w:val="18"/>
          <w:szCs w:val="18"/>
        </w:rPr>
      </w:pPr>
      <w:r w:rsidRPr="00D9487E">
        <w:rPr>
          <w:b/>
          <w:sz w:val="18"/>
          <w:szCs w:val="18"/>
          <w:u w:val="single"/>
        </w:rPr>
        <w:t xml:space="preserve">Members of the Public </w:t>
      </w:r>
      <w:r w:rsidR="0034619E" w:rsidRPr="00D9487E">
        <w:rPr>
          <w:b/>
          <w:sz w:val="18"/>
          <w:szCs w:val="18"/>
        </w:rPr>
        <w:t>–</w:t>
      </w:r>
      <w:r w:rsidR="00E81DA1" w:rsidRPr="00D9487E">
        <w:rPr>
          <w:sz w:val="18"/>
          <w:szCs w:val="18"/>
        </w:rPr>
        <w:t xml:space="preserve"> </w:t>
      </w:r>
      <w:r w:rsidR="00332DFA" w:rsidRPr="00D9487E">
        <w:rPr>
          <w:sz w:val="18"/>
          <w:szCs w:val="18"/>
        </w:rPr>
        <w:t xml:space="preserve">Bob Stovold, David </w:t>
      </w:r>
      <w:proofErr w:type="spellStart"/>
      <w:r w:rsidR="00332DFA" w:rsidRPr="00D9487E">
        <w:rPr>
          <w:sz w:val="18"/>
          <w:szCs w:val="18"/>
        </w:rPr>
        <w:t>Swin</w:t>
      </w:r>
      <w:r w:rsidR="00E70C13">
        <w:rPr>
          <w:sz w:val="18"/>
          <w:szCs w:val="18"/>
        </w:rPr>
        <w:t>burn</w:t>
      </w:r>
      <w:proofErr w:type="spellEnd"/>
      <w:r w:rsidR="00E70C13">
        <w:rPr>
          <w:sz w:val="18"/>
          <w:szCs w:val="18"/>
        </w:rPr>
        <w:t>, Quintus Van Koetsveld, Jo</w:t>
      </w:r>
      <w:r w:rsidR="00332DFA" w:rsidRPr="00D9487E">
        <w:rPr>
          <w:sz w:val="18"/>
          <w:szCs w:val="18"/>
        </w:rPr>
        <w:t xml:space="preserve">n Forsyth, Sheila Clarke, Kay </w:t>
      </w:r>
      <w:proofErr w:type="spellStart"/>
      <w:r w:rsidR="00332DFA" w:rsidRPr="00D9487E">
        <w:rPr>
          <w:sz w:val="18"/>
          <w:szCs w:val="18"/>
        </w:rPr>
        <w:t>Hollingdale</w:t>
      </w:r>
      <w:proofErr w:type="spellEnd"/>
      <w:r w:rsidR="00332DFA" w:rsidRPr="00D9487E">
        <w:rPr>
          <w:sz w:val="18"/>
          <w:szCs w:val="18"/>
        </w:rPr>
        <w:t xml:space="preserve">, Tony </w:t>
      </w:r>
      <w:proofErr w:type="spellStart"/>
      <w:r w:rsidR="00332DFA" w:rsidRPr="00D9487E">
        <w:rPr>
          <w:sz w:val="18"/>
          <w:szCs w:val="18"/>
        </w:rPr>
        <w:t>Moorey</w:t>
      </w:r>
      <w:proofErr w:type="spellEnd"/>
      <w:r w:rsidR="00332DFA" w:rsidRPr="00D9487E">
        <w:rPr>
          <w:sz w:val="18"/>
          <w:szCs w:val="18"/>
        </w:rPr>
        <w:t>, Judy Swift, Tony</w:t>
      </w:r>
      <w:r w:rsidR="00E70C13">
        <w:rPr>
          <w:sz w:val="18"/>
          <w:szCs w:val="18"/>
        </w:rPr>
        <w:t xml:space="preserve"> Swift, Robert Fuller, Emma Walt</w:t>
      </w:r>
      <w:r w:rsidR="00332DFA" w:rsidRPr="00D9487E">
        <w:rPr>
          <w:sz w:val="18"/>
          <w:szCs w:val="18"/>
        </w:rPr>
        <w:t xml:space="preserve">on, Selina Pope and Dawn </w:t>
      </w:r>
      <w:proofErr w:type="spellStart"/>
      <w:r w:rsidR="00332DFA" w:rsidRPr="00D9487E">
        <w:rPr>
          <w:sz w:val="18"/>
          <w:szCs w:val="18"/>
        </w:rPr>
        <w:t>Davidsen</w:t>
      </w:r>
      <w:proofErr w:type="spellEnd"/>
      <w:r w:rsidR="00332DFA" w:rsidRPr="00D9487E">
        <w:rPr>
          <w:sz w:val="18"/>
          <w:szCs w:val="18"/>
        </w:rPr>
        <w:t>.</w:t>
      </w:r>
    </w:p>
    <w:p w:rsidR="000D3CA8" w:rsidRPr="00D9487E" w:rsidRDefault="000D3CA8" w:rsidP="00473233">
      <w:pPr>
        <w:jc w:val="both"/>
        <w:rPr>
          <w:b/>
          <w:sz w:val="18"/>
          <w:szCs w:val="18"/>
          <w:u w:val="single"/>
        </w:rPr>
      </w:pPr>
    </w:p>
    <w:p w:rsidR="00197492" w:rsidRPr="00D9487E" w:rsidRDefault="006665A2" w:rsidP="00473233">
      <w:pPr>
        <w:jc w:val="both"/>
        <w:rPr>
          <w:sz w:val="18"/>
          <w:szCs w:val="18"/>
        </w:rPr>
      </w:pPr>
      <w:r w:rsidRPr="00D9487E">
        <w:rPr>
          <w:b/>
          <w:sz w:val="18"/>
          <w:szCs w:val="18"/>
          <w:u w:val="single"/>
        </w:rPr>
        <w:t>Issues raised by the Public</w:t>
      </w:r>
      <w:r w:rsidRPr="00D9487E">
        <w:rPr>
          <w:sz w:val="18"/>
          <w:szCs w:val="18"/>
        </w:rPr>
        <w:t xml:space="preserve"> –</w:t>
      </w:r>
      <w:r w:rsidR="00A35D3E" w:rsidRPr="00D9487E">
        <w:rPr>
          <w:sz w:val="18"/>
          <w:szCs w:val="18"/>
        </w:rPr>
        <w:t xml:space="preserve"> QVK reported that the some verges/grass </w:t>
      </w:r>
      <w:r w:rsidR="006E0903" w:rsidRPr="00D9487E">
        <w:rPr>
          <w:sz w:val="18"/>
          <w:szCs w:val="18"/>
        </w:rPr>
        <w:t xml:space="preserve">in the centre of the village </w:t>
      </w:r>
      <w:r w:rsidR="00A35D3E" w:rsidRPr="00D9487E">
        <w:rPr>
          <w:sz w:val="18"/>
          <w:szCs w:val="18"/>
        </w:rPr>
        <w:t xml:space="preserve">have been damaged by works done by electricity contractors. BCM to look into reinstatement works by Aldro and </w:t>
      </w:r>
      <w:proofErr w:type="gramStart"/>
      <w:r w:rsidR="006E0903" w:rsidRPr="00D9487E">
        <w:rPr>
          <w:sz w:val="18"/>
          <w:szCs w:val="18"/>
        </w:rPr>
        <w:t>electricity company</w:t>
      </w:r>
      <w:proofErr w:type="gramEnd"/>
      <w:r w:rsidR="00A35D3E" w:rsidRPr="00D9487E">
        <w:rPr>
          <w:sz w:val="18"/>
          <w:szCs w:val="18"/>
        </w:rPr>
        <w:t xml:space="preserve">. </w:t>
      </w:r>
    </w:p>
    <w:p w:rsidR="00332DFA" w:rsidRPr="00D9487E" w:rsidRDefault="00332DFA" w:rsidP="00473233">
      <w:pPr>
        <w:jc w:val="both"/>
        <w:rPr>
          <w:b/>
          <w:sz w:val="18"/>
          <w:szCs w:val="18"/>
        </w:rPr>
      </w:pPr>
    </w:p>
    <w:p w:rsidR="00332DFA" w:rsidRPr="00D9487E" w:rsidRDefault="00332DFA" w:rsidP="00473233">
      <w:pPr>
        <w:jc w:val="both"/>
        <w:rPr>
          <w:sz w:val="18"/>
          <w:szCs w:val="18"/>
        </w:rPr>
      </w:pPr>
      <w:r w:rsidRPr="00D9487E">
        <w:rPr>
          <w:b/>
          <w:sz w:val="18"/>
          <w:szCs w:val="18"/>
        </w:rPr>
        <w:t xml:space="preserve">1/15 – </w:t>
      </w:r>
      <w:r w:rsidRPr="00D9487E">
        <w:rPr>
          <w:b/>
          <w:sz w:val="18"/>
          <w:szCs w:val="18"/>
          <w:u w:val="single"/>
        </w:rPr>
        <w:t>Election of Chairman and Vice-Chairman for 2015/16</w:t>
      </w:r>
      <w:r w:rsidRPr="00D9487E">
        <w:rPr>
          <w:b/>
          <w:sz w:val="18"/>
          <w:szCs w:val="18"/>
        </w:rPr>
        <w:t xml:space="preserve"> – </w:t>
      </w:r>
      <w:r w:rsidRPr="00D9487E">
        <w:rPr>
          <w:sz w:val="18"/>
          <w:szCs w:val="18"/>
        </w:rPr>
        <w:t xml:space="preserve">Bridget Carter-Manning was elected as Chairman and Fran Nowlan as Vice Vice-Chairman. </w:t>
      </w:r>
      <w:r w:rsidR="00E94893" w:rsidRPr="00D9487E">
        <w:rPr>
          <w:sz w:val="18"/>
          <w:szCs w:val="18"/>
        </w:rPr>
        <w:t>Declarations of Acceptance</w:t>
      </w:r>
      <w:r w:rsidR="006E0903" w:rsidRPr="00D9487E">
        <w:rPr>
          <w:sz w:val="18"/>
          <w:szCs w:val="18"/>
        </w:rPr>
        <w:t xml:space="preserve"> of all councillors</w:t>
      </w:r>
      <w:r w:rsidR="00E94893" w:rsidRPr="00D9487E">
        <w:rPr>
          <w:sz w:val="18"/>
          <w:szCs w:val="18"/>
        </w:rPr>
        <w:t xml:space="preserve"> were handed to the clerk. </w:t>
      </w:r>
    </w:p>
    <w:p w:rsidR="00332DFA" w:rsidRPr="00D9487E" w:rsidRDefault="00332DFA" w:rsidP="00473233">
      <w:pPr>
        <w:jc w:val="both"/>
        <w:rPr>
          <w:sz w:val="18"/>
          <w:szCs w:val="18"/>
        </w:rPr>
      </w:pPr>
    </w:p>
    <w:p w:rsidR="003A0924" w:rsidRPr="00D9487E" w:rsidRDefault="00332DFA" w:rsidP="00473233">
      <w:pPr>
        <w:jc w:val="both"/>
        <w:rPr>
          <w:sz w:val="18"/>
          <w:szCs w:val="18"/>
        </w:rPr>
      </w:pPr>
      <w:r w:rsidRPr="00D9487E">
        <w:rPr>
          <w:b/>
          <w:sz w:val="18"/>
          <w:szCs w:val="18"/>
        </w:rPr>
        <w:t>2/15 -</w:t>
      </w:r>
      <w:r w:rsidRPr="00D9487E">
        <w:rPr>
          <w:b/>
          <w:sz w:val="18"/>
          <w:szCs w:val="18"/>
          <w:u w:val="single"/>
        </w:rPr>
        <w:t xml:space="preserve"> </w:t>
      </w:r>
      <w:r w:rsidR="00E81DA1" w:rsidRPr="00D9487E">
        <w:rPr>
          <w:b/>
          <w:sz w:val="18"/>
          <w:szCs w:val="18"/>
          <w:u w:val="single"/>
        </w:rPr>
        <w:t>A</w:t>
      </w:r>
      <w:r w:rsidR="006665A2" w:rsidRPr="00D9487E">
        <w:rPr>
          <w:b/>
          <w:sz w:val="18"/>
          <w:szCs w:val="18"/>
          <w:u w:val="single"/>
        </w:rPr>
        <w:t>pologies for Absence</w:t>
      </w:r>
      <w:r w:rsidR="00FB4005" w:rsidRPr="00D9487E">
        <w:rPr>
          <w:sz w:val="18"/>
          <w:szCs w:val="18"/>
        </w:rPr>
        <w:t xml:space="preserve"> –</w:t>
      </w:r>
      <w:r w:rsidRPr="00D9487E">
        <w:rPr>
          <w:sz w:val="18"/>
          <w:szCs w:val="18"/>
        </w:rPr>
        <w:t xml:space="preserve"> Tony Rooth, Barry Hitchcock and Gillian </w:t>
      </w:r>
      <w:proofErr w:type="spellStart"/>
      <w:r w:rsidRPr="00D9487E">
        <w:rPr>
          <w:sz w:val="18"/>
          <w:szCs w:val="18"/>
        </w:rPr>
        <w:t>Swinburn</w:t>
      </w:r>
      <w:proofErr w:type="spellEnd"/>
      <w:r w:rsidRPr="00D9487E">
        <w:rPr>
          <w:sz w:val="18"/>
          <w:szCs w:val="18"/>
        </w:rPr>
        <w:t>.</w:t>
      </w:r>
    </w:p>
    <w:p w:rsidR="00332DFA" w:rsidRPr="00D9487E" w:rsidRDefault="00332DFA" w:rsidP="00473233">
      <w:pPr>
        <w:jc w:val="both"/>
        <w:rPr>
          <w:sz w:val="18"/>
          <w:szCs w:val="18"/>
        </w:rPr>
      </w:pPr>
    </w:p>
    <w:p w:rsidR="006665A2" w:rsidRPr="00D9487E" w:rsidRDefault="00332DFA" w:rsidP="00473233">
      <w:pPr>
        <w:jc w:val="both"/>
        <w:rPr>
          <w:sz w:val="18"/>
          <w:szCs w:val="18"/>
        </w:rPr>
      </w:pPr>
      <w:r w:rsidRPr="00D9487E">
        <w:rPr>
          <w:b/>
          <w:sz w:val="18"/>
          <w:szCs w:val="18"/>
        </w:rPr>
        <w:t>3/15</w:t>
      </w:r>
      <w:r w:rsidR="003A0924" w:rsidRPr="00D9487E">
        <w:rPr>
          <w:sz w:val="18"/>
          <w:szCs w:val="18"/>
        </w:rPr>
        <w:t xml:space="preserve"> - </w:t>
      </w:r>
      <w:r w:rsidR="00FB4005" w:rsidRPr="00D9487E">
        <w:rPr>
          <w:b/>
          <w:sz w:val="18"/>
          <w:szCs w:val="18"/>
          <w:u w:val="single"/>
        </w:rPr>
        <w:t>M</w:t>
      </w:r>
      <w:r w:rsidR="00FD5936" w:rsidRPr="00D9487E">
        <w:rPr>
          <w:b/>
          <w:sz w:val="18"/>
          <w:szCs w:val="18"/>
          <w:u w:val="single"/>
        </w:rPr>
        <w:t>inut</w:t>
      </w:r>
      <w:r w:rsidR="00C70EDA" w:rsidRPr="00D9487E">
        <w:rPr>
          <w:b/>
          <w:sz w:val="18"/>
          <w:szCs w:val="18"/>
          <w:u w:val="single"/>
        </w:rPr>
        <w:t>es of Meeting</w:t>
      </w:r>
      <w:r w:rsidR="00BF540C" w:rsidRPr="00D9487E">
        <w:rPr>
          <w:b/>
          <w:sz w:val="18"/>
          <w:szCs w:val="18"/>
          <w:u w:val="single"/>
        </w:rPr>
        <w:t xml:space="preserve"> on</w:t>
      </w:r>
      <w:r w:rsidR="006E0903" w:rsidRPr="00D9487E">
        <w:rPr>
          <w:b/>
          <w:sz w:val="18"/>
          <w:szCs w:val="18"/>
          <w:u w:val="single"/>
        </w:rPr>
        <w:t xml:space="preserve"> 17 March </w:t>
      </w:r>
      <w:r w:rsidR="00BF540C" w:rsidRPr="00D9487E">
        <w:rPr>
          <w:b/>
          <w:sz w:val="18"/>
          <w:szCs w:val="18"/>
          <w:u w:val="single"/>
        </w:rPr>
        <w:t>201</w:t>
      </w:r>
      <w:r w:rsidR="00D9487E">
        <w:rPr>
          <w:b/>
          <w:sz w:val="18"/>
          <w:szCs w:val="18"/>
          <w:u w:val="single"/>
        </w:rPr>
        <w:t>5</w:t>
      </w:r>
      <w:r w:rsidR="00473233" w:rsidRPr="00D9487E">
        <w:rPr>
          <w:sz w:val="18"/>
          <w:szCs w:val="18"/>
        </w:rPr>
        <w:t xml:space="preserve"> – </w:t>
      </w:r>
      <w:r w:rsidR="006E0903" w:rsidRPr="00D9487E">
        <w:rPr>
          <w:sz w:val="18"/>
          <w:szCs w:val="18"/>
        </w:rPr>
        <w:t xml:space="preserve">signed by BCM. </w:t>
      </w:r>
      <w:r w:rsidR="00CB5715" w:rsidRPr="00D9487E">
        <w:rPr>
          <w:sz w:val="18"/>
          <w:szCs w:val="18"/>
        </w:rPr>
        <w:t xml:space="preserve"> </w:t>
      </w:r>
    </w:p>
    <w:p w:rsidR="006665A2" w:rsidRPr="00D9487E" w:rsidRDefault="006665A2" w:rsidP="00473233">
      <w:pPr>
        <w:pStyle w:val="ListParagraph"/>
        <w:jc w:val="both"/>
        <w:rPr>
          <w:sz w:val="18"/>
          <w:szCs w:val="18"/>
          <w:lang w:val="en-GB"/>
        </w:rPr>
      </w:pPr>
    </w:p>
    <w:p w:rsidR="006665A2" w:rsidRPr="00D9487E" w:rsidRDefault="00332DFA" w:rsidP="00473233">
      <w:pPr>
        <w:jc w:val="both"/>
        <w:rPr>
          <w:sz w:val="18"/>
          <w:szCs w:val="18"/>
        </w:rPr>
      </w:pPr>
      <w:r w:rsidRPr="00D9487E">
        <w:rPr>
          <w:b/>
          <w:sz w:val="18"/>
          <w:szCs w:val="18"/>
        </w:rPr>
        <w:t>4/15</w:t>
      </w:r>
      <w:r w:rsidR="006665A2" w:rsidRPr="00D9487E">
        <w:rPr>
          <w:sz w:val="18"/>
          <w:szCs w:val="18"/>
        </w:rPr>
        <w:t xml:space="preserve"> - </w:t>
      </w:r>
      <w:r w:rsidR="006665A2" w:rsidRPr="00D9487E">
        <w:rPr>
          <w:b/>
          <w:sz w:val="18"/>
          <w:szCs w:val="18"/>
          <w:u w:val="single"/>
        </w:rPr>
        <w:t>Matters Arising</w:t>
      </w:r>
      <w:r w:rsidR="00473233" w:rsidRPr="00D9487E">
        <w:rPr>
          <w:sz w:val="18"/>
          <w:szCs w:val="18"/>
        </w:rPr>
        <w:t xml:space="preserve"> </w:t>
      </w:r>
      <w:r w:rsidR="00CB5715" w:rsidRPr="00D9487E">
        <w:rPr>
          <w:sz w:val="18"/>
          <w:szCs w:val="18"/>
        </w:rPr>
        <w:t xml:space="preserve">– none. </w:t>
      </w:r>
    </w:p>
    <w:p w:rsidR="0028111D" w:rsidRPr="00D9487E" w:rsidRDefault="0028111D" w:rsidP="00473233">
      <w:pPr>
        <w:jc w:val="both"/>
        <w:rPr>
          <w:sz w:val="18"/>
          <w:szCs w:val="18"/>
          <w:lang w:eastAsia="en-US"/>
        </w:rPr>
      </w:pPr>
    </w:p>
    <w:p w:rsidR="00F95A4E" w:rsidRPr="00D9487E" w:rsidRDefault="00332DFA" w:rsidP="00473233">
      <w:pPr>
        <w:jc w:val="both"/>
        <w:rPr>
          <w:sz w:val="18"/>
          <w:szCs w:val="18"/>
        </w:rPr>
      </w:pPr>
      <w:r w:rsidRPr="00D9487E">
        <w:rPr>
          <w:b/>
          <w:sz w:val="18"/>
          <w:szCs w:val="18"/>
        </w:rPr>
        <w:t>5/15</w:t>
      </w:r>
      <w:r w:rsidR="006665A2" w:rsidRPr="00D9487E">
        <w:rPr>
          <w:sz w:val="18"/>
          <w:szCs w:val="18"/>
        </w:rPr>
        <w:t xml:space="preserve"> - </w:t>
      </w:r>
      <w:r w:rsidR="006665A2" w:rsidRPr="00D9487E">
        <w:rPr>
          <w:b/>
          <w:sz w:val="18"/>
          <w:szCs w:val="18"/>
          <w:u w:val="single"/>
        </w:rPr>
        <w:t>Declarations of Interest</w:t>
      </w:r>
      <w:r w:rsidR="006665A2" w:rsidRPr="00D9487E">
        <w:rPr>
          <w:sz w:val="18"/>
          <w:szCs w:val="18"/>
        </w:rPr>
        <w:t xml:space="preserve"> –</w:t>
      </w:r>
      <w:r w:rsidR="00E81DA1" w:rsidRPr="00D9487E">
        <w:rPr>
          <w:sz w:val="18"/>
          <w:szCs w:val="18"/>
        </w:rPr>
        <w:t xml:space="preserve"> </w:t>
      </w:r>
      <w:r w:rsidR="0028111D" w:rsidRPr="00D9487E">
        <w:rPr>
          <w:sz w:val="18"/>
          <w:szCs w:val="18"/>
        </w:rPr>
        <w:t>none</w:t>
      </w:r>
      <w:r w:rsidR="000D3CA8" w:rsidRPr="00D9487E">
        <w:rPr>
          <w:sz w:val="18"/>
          <w:szCs w:val="18"/>
        </w:rPr>
        <w:t xml:space="preserve">. </w:t>
      </w:r>
    </w:p>
    <w:p w:rsidR="00CB5715" w:rsidRPr="00D9487E" w:rsidRDefault="00CB5715" w:rsidP="00473233">
      <w:pPr>
        <w:jc w:val="both"/>
        <w:rPr>
          <w:sz w:val="18"/>
          <w:szCs w:val="18"/>
        </w:rPr>
      </w:pPr>
    </w:p>
    <w:p w:rsidR="00A27B09" w:rsidRPr="00D9487E" w:rsidRDefault="00332DFA" w:rsidP="00E81DA1">
      <w:pPr>
        <w:jc w:val="both"/>
        <w:rPr>
          <w:sz w:val="18"/>
          <w:szCs w:val="18"/>
        </w:rPr>
      </w:pPr>
      <w:r w:rsidRPr="00D9487E">
        <w:rPr>
          <w:b/>
          <w:sz w:val="18"/>
          <w:szCs w:val="18"/>
        </w:rPr>
        <w:t>6/15</w:t>
      </w:r>
      <w:r w:rsidR="00CB5715" w:rsidRPr="00D9487E">
        <w:rPr>
          <w:sz w:val="18"/>
          <w:szCs w:val="18"/>
        </w:rPr>
        <w:t xml:space="preserve"> </w:t>
      </w:r>
      <w:r w:rsidR="00EC6336" w:rsidRPr="00D9487E">
        <w:rPr>
          <w:sz w:val="18"/>
          <w:szCs w:val="18"/>
        </w:rPr>
        <w:t>–</w:t>
      </w:r>
      <w:r w:rsidR="00CB5715" w:rsidRPr="00D9487E">
        <w:rPr>
          <w:sz w:val="18"/>
          <w:szCs w:val="18"/>
        </w:rPr>
        <w:t xml:space="preserve"> </w:t>
      </w:r>
      <w:r w:rsidRPr="00D9487E">
        <w:rPr>
          <w:b/>
          <w:sz w:val="18"/>
          <w:szCs w:val="18"/>
          <w:u w:val="single"/>
        </w:rPr>
        <w:t xml:space="preserve">Weyburn Development </w:t>
      </w:r>
      <w:r w:rsidR="00E94893" w:rsidRPr="00D9487E">
        <w:rPr>
          <w:b/>
          <w:sz w:val="18"/>
          <w:szCs w:val="18"/>
          <w:u w:val="single"/>
        </w:rPr>
        <w:t>–</w:t>
      </w:r>
      <w:r w:rsidR="00E94893" w:rsidRPr="00D9487E">
        <w:rPr>
          <w:sz w:val="18"/>
          <w:szCs w:val="18"/>
        </w:rPr>
        <w:t xml:space="preserve"> Dawn </w:t>
      </w:r>
      <w:proofErr w:type="spellStart"/>
      <w:r w:rsidR="00E94893" w:rsidRPr="00D9487E">
        <w:rPr>
          <w:sz w:val="18"/>
          <w:szCs w:val="18"/>
        </w:rPr>
        <w:t>Davidsen</w:t>
      </w:r>
      <w:proofErr w:type="spellEnd"/>
      <w:r w:rsidR="00E94893" w:rsidRPr="00D9487E">
        <w:rPr>
          <w:sz w:val="18"/>
          <w:szCs w:val="18"/>
        </w:rPr>
        <w:t xml:space="preserve"> from the Weyburn Working Group (part of the Elstead and Weyburn Neighbourhood Plan team) gave a short presentation on the proposed development of the Weyburn site by Linden Homes. </w:t>
      </w:r>
      <w:r w:rsidR="000E5289" w:rsidRPr="00D9487E">
        <w:rPr>
          <w:sz w:val="18"/>
          <w:szCs w:val="18"/>
        </w:rPr>
        <w:t xml:space="preserve">The site was previously a successful engineering facility and offered employment to approx. 300 - 400 local people from Elstead until its closure </w:t>
      </w:r>
      <w:r w:rsidR="00D9487E" w:rsidRPr="00D9487E">
        <w:rPr>
          <w:sz w:val="18"/>
          <w:szCs w:val="18"/>
        </w:rPr>
        <w:t>around</w:t>
      </w:r>
      <w:r w:rsidR="000E5289" w:rsidRPr="00D9487E">
        <w:rPr>
          <w:sz w:val="18"/>
          <w:szCs w:val="18"/>
        </w:rPr>
        <w:t xml:space="preserve"> seven years ago. The remaining buildings on </w:t>
      </w:r>
      <w:r w:rsidR="00D9487E" w:rsidRPr="00D9487E">
        <w:rPr>
          <w:sz w:val="18"/>
          <w:szCs w:val="18"/>
        </w:rPr>
        <w:t xml:space="preserve">the </w:t>
      </w:r>
      <w:r w:rsidR="000E5289" w:rsidRPr="00D9487E">
        <w:rPr>
          <w:sz w:val="18"/>
          <w:szCs w:val="18"/>
        </w:rPr>
        <w:t xml:space="preserve">site are derelict. </w:t>
      </w:r>
      <w:r w:rsidR="00A27B09" w:rsidRPr="00D9487E">
        <w:rPr>
          <w:sz w:val="18"/>
          <w:szCs w:val="18"/>
        </w:rPr>
        <w:t xml:space="preserve">The </w:t>
      </w:r>
      <w:r w:rsidR="006E0903" w:rsidRPr="00D9487E">
        <w:rPr>
          <w:sz w:val="18"/>
          <w:szCs w:val="18"/>
        </w:rPr>
        <w:t>s</w:t>
      </w:r>
      <w:r w:rsidR="00A27B09" w:rsidRPr="00D9487E">
        <w:rPr>
          <w:sz w:val="18"/>
          <w:szCs w:val="18"/>
        </w:rPr>
        <w:t xml:space="preserve">ite </w:t>
      </w:r>
      <w:r w:rsidR="000E5289" w:rsidRPr="00D9487E">
        <w:rPr>
          <w:sz w:val="18"/>
          <w:szCs w:val="18"/>
        </w:rPr>
        <w:t>falls</w:t>
      </w:r>
      <w:r w:rsidR="00A27B09" w:rsidRPr="00D9487E">
        <w:rPr>
          <w:sz w:val="18"/>
          <w:szCs w:val="18"/>
        </w:rPr>
        <w:t xml:space="preserve"> mostly within the parish of </w:t>
      </w:r>
      <w:proofErr w:type="spellStart"/>
      <w:r w:rsidR="00A27B09" w:rsidRPr="00D9487E">
        <w:rPr>
          <w:sz w:val="18"/>
          <w:szCs w:val="18"/>
        </w:rPr>
        <w:t>Peper</w:t>
      </w:r>
      <w:proofErr w:type="spellEnd"/>
      <w:r w:rsidR="00A27B09" w:rsidRPr="00D9487E">
        <w:rPr>
          <w:sz w:val="18"/>
          <w:szCs w:val="18"/>
        </w:rPr>
        <w:t xml:space="preserve"> </w:t>
      </w:r>
      <w:proofErr w:type="spellStart"/>
      <w:r w:rsidR="00A27B09" w:rsidRPr="00D9487E">
        <w:rPr>
          <w:sz w:val="18"/>
          <w:szCs w:val="18"/>
        </w:rPr>
        <w:t>Harow</w:t>
      </w:r>
      <w:proofErr w:type="spellEnd"/>
      <w:r w:rsidR="00A27B09" w:rsidRPr="00D9487E">
        <w:rPr>
          <w:sz w:val="18"/>
          <w:szCs w:val="18"/>
        </w:rPr>
        <w:t xml:space="preserve"> </w:t>
      </w:r>
      <w:r w:rsidR="000E5289" w:rsidRPr="00D9487E">
        <w:rPr>
          <w:sz w:val="18"/>
          <w:szCs w:val="18"/>
        </w:rPr>
        <w:t>but a small proportion of it also lies within t</w:t>
      </w:r>
      <w:r w:rsidR="006E0903" w:rsidRPr="00D9487E">
        <w:rPr>
          <w:sz w:val="18"/>
          <w:szCs w:val="18"/>
        </w:rPr>
        <w:t>he parish of Elstead and it i</w:t>
      </w:r>
      <w:r w:rsidR="000E5289" w:rsidRPr="00D9487E">
        <w:rPr>
          <w:sz w:val="18"/>
          <w:szCs w:val="18"/>
        </w:rPr>
        <w:t xml:space="preserve">s </w:t>
      </w:r>
      <w:r w:rsidR="006E0903" w:rsidRPr="00D9487E">
        <w:rPr>
          <w:sz w:val="18"/>
          <w:szCs w:val="18"/>
        </w:rPr>
        <w:t xml:space="preserve">subject to </w:t>
      </w:r>
      <w:r w:rsidR="000E5289" w:rsidRPr="00D9487E">
        <w:rPr>
          <w:sz w:val="18"/>
          <w:szCs w:val="18"/>
        </w:rPr>
        <w:t xml:space="preserve">a number of planning constraints including those relating to the Green Belt, the AONB, AGLV, Wealden Heath Special Protection Area and SSSI.  </w:t>
      </w:r>
    </w:p>
    <w:p w:rsidR="00A27B09" w:rsidRPr="00D9487E" w:rsidRDefault="00A27B09" w:rsidP="00E81DA1">
      <w:pPr>
        <w:jc w:val="both"/>
        <w:rPr>
          <w:sz w:val="18"/>
          <w:szCs w:val="18"/>
        </w:rPr>
      </w:pPr>
    </w:p>
    <w:p w:rsidR="00332DFA" w:rsidRPr="00D9487E" w:rsidRDefault="006E0903" w:rsidP="00E81DA1">
      <w:pPr>
        <w:jc w:val="both"/>
        <w:rPr>
          <w:sz w:val="18"/>
          <w:szCs w:val="18"/>
        </w:rPr>
      </w:pPr>
      <w:r w:rsidRPr="00D9487E">
        <w:rPr>
          <w:sz w:val="18"/>
          <w:szCs w:val="18"/>
        </w:rPr>
        <w:t>P</w:t>
      </w:r>
      <w:r w:rsidR="00E94893" w:rsidRPr="00D9487E">
        <w:rPr>
          <w:sz w:val="18"/>
          <w:szCs w:val="18"/>
        </w:rPr>
        <w:t xml:space="preserve">lanning application </w:t>
      </w:r>
      <w:r w:rsidR="00A27B09" w:rsidRPr="00D9487E">
        <w:rPr>
          <w:sz w:val="18"/>
          <w:szCs w:val="18"/>
        </w:rPr>
        <w:t xml:space="preserve">WA/2015/0789 </w:t>
      </w:r>
      <w:r w:rsidRPr="00D9487E">
        <w:rPr>
          <w:sz w:val="18"/>
          <w:szCs w:val="18"/>
        </w:rPr>
        <w:t>by Linden Homes proposes the</w:t>
      </w:r>
      <w:r w:rsidR="00D9487E" w:rsidRPr="00D9487E">
        <w:rPr>
          <w:sz w:val="18"/>
          <w:szCs w:val="18"/>
        </w:rPr>
        <w:t xml:space="preserve"> construction of</w:t>
      </w:r>
      <w:r w:rsidRPr="00D9487E">
        <w:rPr>
          <w:sz w:val="18"/>
          <w:szCs w:val="18"/>
        </w:rPr>
        <w:t xml:space="preserve"> </w:t>
      </w:r>
      <w:r w:rsidR="00D9487E" w:rsidRPr="00D9487E">
        <w:rPr>
          <w:sz w:val="18"/>
          <w:szCs w:val="18"/>
        </w:rPr>
        <w:t>70 homes and 1 care home</w:t>
      </w:r>
      <w:r w:rsidR="00A27B09" w:rsidRPr="00D9487E">
        <w:rPr>
          <w:sz w:val="18"/>
          <w:szCs w:val="18"/>
        </w:rPr>
        <w:t xml:space="preserve">. The Weyburn </w:t>
      </w:r>
      <w:r w:rsidR="00767889" w:rsidRPr="00D9487E">
        <w:rPr>
          <w:sz w:val="18"/>
          <w:szCs w:val="18"/>
        </w:rPr>
        <w:t>Working Group believes the application to be totally inappropriate for the site and has</w:t>
      </w:r>
      <w:r w:rsidR="00A27B09" w:rsidRPr="00D9487E">
        <w:rPr>
          <w:sz w:val="18"/>
          <w:szCs w:val="18"/>
        </w:rPr>
        <w:t xml:space="preserve"> concerns abou</w:t>
      </w:r>
      <w:r w:rsidR="00767889" w:rsidRPr="00D9487E">
        <w:rPr>
          <w:sz w:val="18"/>
          <w:szCs w:val="18"/>
        </w:rPr>
        <w:t>t</w:t>
      </w:r>
      <w:r w:rsidR="00A27B09" w:rsidRPr="00D9487E">
        <w:rPr>
          <w:sz w:val="18"/>
          <w:szCs w:val="18"/>
        </w:rPr>
        <w:t>: the density of the housing proposed; the lack of open green space; lack of employment for local people; flooding tendencies of site;</w:t>
      </w:r>
      <w:r w:rsidR="000E5289" w:rsidRPr="00D9487E">
        <w:rPr>
          <w:sz w:val="18"/>
          <w:szCs w:val="18"/>
        </w:rPr>
        <w:t xml:space="preserve"> lack of school places for new residents;</w:t>
      </w:r>
      <w:r w:rsidR="00A27B09" w:rsidRPr="00D9487E">
        <w:rPr>
          <w:sz w:val="18"/>
          <w:szCs w:val="18"/>
        </w:rPr>
        <w:t xml:space="preserve"> contamination of the site</w:t>
      </w:r>
      <w:r w:rsidR="00D9487E" w:rsidRPr="00D9487E">
        <w:rPr>
          <w:sz w:val="18"/>
          <w:szCs w:val="18"/>
        </w:rPr>
        <w:t xml:space="preserve"> and</w:t>
      </w:r>
      <w:r w:rsidR="00A27B09" w:rsidRPr="00D9487E">
        <w:rPr>
          <w:sz w:val="18"/>
          <w:szCs w:val="18"/>
        </w:rPr>
        <w:t xml:space="preserve"> lack of adequate parking and safe cycle/pedestrian routes. </w:t>
      </w:r>
      <w:r w:rsidR="00767889" w:rsidRPr="00D9487E">
        <w:rPr>
          <w:sz w:val="18"/>
          <w:szCs w:val="18"/>
        </w:rPr>
        <w:t xml:space="preserve"> Comments on this application can still be made until 29</w:t>
      </w:r>
      <w:r w:rsidR="00767889" w:rsidRPr="00D9487E">
        <w:rPr>
          <w:sz w:val="18"/>
          <w:szCs w:val="18"/>
          <w:vertAlign w:val="superscript"/>
        </w:rPr>
        <w:t>th</w:t>
      </w:r>
      <w:r w:rsidR="00767889" w:rsidRPr="00D9487E">
        <w:rPr>
          <w:sz w:val="18"/>
          <w:szCs w:val="18"/>
        </w:rPr>
        <w:t xml:space="preserve"> May 2015</w:t>
      </w:r>
      <w:r w:rsidR="00D9487E" w:rsidRPr="00D9487E">
        <w:rPr>
          <w:sz w:val="18"/>
          <w:szCs w:val="18"/>
        </w:rPr>
        <w:t xml:space="preserve"> (see Waverley Planning pages for more information). </w:t>
      </w:r>
    </w:p>
    <w:p w:rsidR="00332DFA" w:rsidRPr="00D9487E" w:rsidRDefault="00332DFA" w:rsidP="00E81DA1">
      <w:pPr>
        <w:jc w:val="both"/>
        <w:rPr>
          <w:b/>
          <w:sz w:val="18"/>
          <w:szCs w:val="18"/>
          <w:u w:val="single"/>
        </w:rPr>
      </w:pPr>
    </w:p>
    <w:p w:rsidR="00EC6336" w:rsidRPr="00D9487E" w:rsidRDefault="00332DFA" w:rsidP="00E81DA1">
      <w:pPr>
        <w:jc w:val="both"/>
        <w:rPr>
          <w:sz w:val="18"/>
          <w:szCs w:val="18"/>
        </w:rPr>
      </w:pPr>
      <w:r w:rsidRPr="00D9487E">
        <w:rPr>
          <w:b/>
          <w:sz w:val="18"/>
          <w:szCs w:val="18"/>
        </w:rPr>
        <w:t>7/15 -</w:t>
      </w:r>
      <w:r w:rsidRPr="00D9487E">
        <w:rPr>
          <w:b/>
          <w:sz w:val="18"/>
          <w:szCs w:val="18"/>
          <w:u w:val="single"/>
        </w:rPr>
        <w:t xml:space="preserve"> N</w:t>
      </w:r>
      <w:r w:rsidR="008D749F" w:rsidRPr="00D9487E">
        <w:rPr>
          <w:b/>
          <w:sz w:val="18"/>
          <w:szCs w:val="18"/>
          <w:u w:val="single"/>
        </w:rPr>
        <w:t>eighbour</w:t>
      </w:r>
      <w:r w:rsidR="003D6A1E" w:rsidRPr="00D9487E">
        <w:rPr>
          <w:b/>
          <w:sz w:val="18"/>
          <w:szCs w:val="18"/>
          <w:u w:val="single"/>
        </w:rPr>
        <w:t>hood</w:t>
      </w:r>
      <w:r w:rsidR="008D749F" w:rsidRPr="00D9487E">
        <w:rPr>
          <w:b/>
          <w:sz w:val="18"/>
          <w:szCs w:val="18"/>
          <w:u w:val="single"/>
        </w:rPr>
        <w:t xml:space="preserve"> Plan</w:t>
      </w:r>
      <w:r w:rsidR="008D749F" w:rsidRPr="00D9487E">
        <w:rPr>
          <w:sz w:val="18"/>
          <w:szCs w:val="18"/>
        </w:rPr>
        <w:t xml:space="preserve"> – </w:t>
      </w:r>
      <w:r w:rsidR="00A35D3E" w:rsidRPr="00D9487E">
        <w:rPr>
          <w:sz w:val="18"/>
          <w:szCs w:val="18"/>
        </w:rPr>
        <w:t xml:space="preserve">it was agreed to keep the idea of a Shackleford Neighbourhood Plan under review for now. </w:t>
      </w:r>
    </w:p>
    <w:p w:rsidR="00EC6336" w:rsidRPr="00D9487E" w:rsidRDefault="00EC6336" w:rsidP="00E81DA1">
      <w:pPr>
        <w:jc w:val="both"/>
        <w:rPr>
          <w:sz w:val="18"/>
          <w:szCs w:val="18"/>
        </w:rPr>
      </w:pPr>
    </w:p>
    <w:p w:rsidR="001754AE" w:rsidRPr="00D9487E" w:rsidRDefault="00332DFA" w:rsidP="00E81DA1">
      <w:pPr>
        <w:jc w:val="both"/>
        <w:rPr>
          <w:sz w:val="18"/>
          <w:szCs w:val="18"/>
        </w:rPr>
      </w:pPr>
      <w:r w:rsidRPr="00D9487E">
        <w:rPr>
          <w:b/>
          <w:sz w:val="18"/>
          <w:szCs w:val="18"/>
        </w:rPr>
        <w:t>8/15</w:t>
      </w:r>
      <w:r w:rsidR="00EC6336" w:rsidRPr="00D9487E">
        <w:rPr>
          <w:b/>
          <w:sz w:val="18"/>
          <w:szCs w:val="18"/>
        </w:rPr>
        <w:t xml:space="preserve"> -</w:t>
      </w:r>
      <w:r w:rsidR="00EC6336" w:rsidRPr="00D9487E">
        <w:rPr>
          <w:b/>
          <w:sz w:val="18"/>
          <w:szCs w:val="18"/>
          <w:u w:val="single"/>
        </w:rPr>
        <w:t xml:space="preserve"> C</w:t>
      </w:r>
      <w:r w:rsidR="00CB5715" w:rsidRPr="00D9487E">
        <w:rPr>
          <w:b/>
          <w:sz w:val="18"/>
          <w:szCs w:val="18"/>
          <w:u w:val="single"/>
        </w:rPr>
        <w:t>ommunity Safety report from the Surrey Police</w:t>
      </w:r>
      <w:r w:rsidR="00CB5715" w:rsidRPr="00D9487E">
        <w:rPr>
          <w:sz w:val="18"/>
          <w:szCs w:val="18"/>
        </w:rPr>
        <w:t xml:space="preserve"> – </w:t>
      </w:r>
      <w:r w:rsidR="00C70EDA" w:rsidRPr="00D9487E">
        <w:rPr>
          <w:sz w:val="18"/>
          <w:szCs w:val="18"/>
        </w:rPr>
        <w:t xml:space="preserve">the crime figures since the last meeting showed </w:t>
      </w:r>
      <w:r w:rsidR="00A35D3E" w:rsidRPr="00D9487E">
        <w:rPr>
          <w:sz w:val="18"/>
          <w:szCs w:val="18"/>
        </w:rPr>
        <w:t>two</w:t>
      </w:r>
      <w:r w:rsidR="00964435" w:rsidRPr="00D9487E">
        <w:rPr>
          <w:sz w:val="18"/>
          <w:szCs w:val="18"/>
        </w:rPr>
        <w:t xml:space="preserve"> </w:t>
      </w:r>
      <w:r w:rsidR="00A35D3E" w:rsidRPr="00D9487E">
        <w:rPr>
          <w:sz w:val="18"/>
          <w:szCs w:val="18"/>
        </w:rPr>
        <w:t>‘</w:t>
      </w:r>
      <w:r w:rsidR="00964435" w:rsidRPr="00D9487E">
        <w:rPr>
          <w:sz w:val="18"/>
          <w:szCs w:val="18"/>
        </w:rPr>
        <w:t>making off without payment</w:t>
      </w:r>
      <w:r w:rsidR="00A35D3E" w:rsidRPr="00D9487E">
        <w:rPr>
          <w:sz w:val="18"/>
          <w:szCs w:val="18"/>
        </w:rPr>
        <w:t>s’</w:t>
      </w:r>
      <w:r w:rsidR="00964435" w:rsidRPr="00D9487E">
        <w:rPr>
          <w:sz w:val="18"/>
          <w:szCs w:val="18"/>
        </w:rPr>
        <w:t xml:space="preserve"> from the Eashing Service Station, a burg</w:t>
      </w:r>
      <w:r w:rsidR="00A35D3E" w:rsidRPr="00D9487E">
        <w:rPr>
          <w:sz w:val="18"/>
          <w:szCs w:val="18"/>
        </w:rPr>
        <w:t xml:space="preserve">lary of a non-dwelling at Hurtmore Golf Club, criminal damage to some fencing in Hurtmore and a violent crime in Lower Eashing in which a taxi driver was bitten by a passenger following a dispute over the fare. </w:t>
      </w:r>
    </w:p>
    <w:p w:rsidR="00220691" w:rsidRPr="00D9487E" w:rsidRDefault="00220691" w:rsidP="00473233">
      <w:pPr>
        <w:jc w:val="both"/>
        <w:rPr>
          <w:sz w:val="18"/>
          <w:szCs w:val="18"/>
        </w:rPr>
      </w:pPr>
    </w:p>
    <w:p w:rsidR="00767889" w:rsidRPr="00D9487E" w:rsidRDefault="00332DFA" w:rsidP="00767889">
      <w:pPr>
        <w:tabs>
          <w:tab w:val="left" w:pos="4110"/>
        </w:tabs>
        <w:jc w:val="both"/>
        <w:rPr>
          <w:sz w:val="18"/>
          <w:szCs w:val="18"/>
        </w:rPr>
      </w:pPr>
      <w:r w:rsidRPr="00D9487E">
        <w:rPr>
          <w:b/>
          <w:sz w:val="18"/>
          <w:szCs w:val="18"/>
        </w:rPr>
        <w:t>9/15</w:t>
      </w:r>
      <w:r w:rsidR="00220691" w:rsidRPr="00D9487E">
        <w:rPr>
          <w:b/>
          <w:sz w:val="18"/>
          <w:szCs w:val="18"/>
        </w:rPr>
        <w:t xml:space="preserve"> - </w:t>
      </w:r>
      <w:r w:rsidR="00220691" w:rsidRPr="00D9487E">
        <w:rPr>
          <w:b/>
          <w:sz w:val="18"/>
          <w:szCs w:val="18"/>
          <w:u w:val="single"/>
        </w:rPr>
        <w:t xml:space="preserve">County </w:t>
      </w:r>
      <w:r w:rsidR="0028111D" w:rsidRPr="00D9487E">
        <w:rPr>
          <w:b/>
          <w:sz w:val="18"/>
          <w:szCs w:val="18"/>
          <w:u w:val="single"/>
        </w:rPr>
        <w:t xml:space="preserve">and Borough </w:t>
      </w:r>
      <w:r w:rsidR="00220691" w:rsidRPr="00D9487E">
        <w:rPr>
          <w:b/>
          <w:sz w:val="18"/>
          <w:szCs w:val="18"/>
          <w:u w:val="single"/>
        </w:rPr>
        <w:t>Councillors</w:t>
      </w:r>
      <w:r w:rsidR="00220691" w:rsidRPr="00D9487E">
        <w:rPr>
          <w:b/>
          <w:sz w:val="18"/>
          <w:szCs w:val="18"/>
        </w:rPr>
        <w:t xml:space="preserve"> –</w:t>
      </w:r>
      <w:r w:rsidR="00767889" w:rsidRPr="00D9487E">
        <w:rPr>
          <w:b/>
          <w:sz w:val="18"/>
          <w:szCs w:val="18"/>
        </w:rPr>
        <w:t xml:space="preserve"> </w:t>
      </w:r>
      <w:r w:rsidR="00767889" w:rsidRPr="00D9487E">
        <w:rPr>
          <w:sz w:val="18"/>
          <w:szCs w:val="18"/>
        </w:rPr>
        <w:t>GJ informed SPC that he now sits on the Planning and Regulatory and Environment and Transport Committees. GJ reported that estimates had been obtained for works to the culvert in the centre of Shackleford and he hopes to use his SCC Member’s Allowance to help fund the project. He will be meeti</w:t>
      </w:r>
      <w:r w:rsidR="00E70C13">
        <w:rPr>
          <w:sz w:val="18"/>
          <w:szCs w:val="18"/>
        </w:rPr>
        <w:t>ng with SCC Highways and Jo</w:t>
      </w:r>
      <w:r w:rsidR="00767889" w:rsidRPr="00D9487E">
        <w:rPr>
          <w:sz w:val="18"/>
          <w:szCs w:val="18"/>
        </w:rPr>
        <w:t xml:space="preserve">n Forsyth soon to progress this further. </w:t>
      </w:r>
    </w:p>
    <w:p w:rsidR="007B3CC0" w:rsidRPr="00D9487E" w:rsidRDefault="007B3CC0" w:rsidP="009A31C0">
      <w:pPr>
        <w:tabs>
          <w:tab w:val="left" w:pos="4635"/>
        </w:tabs>
        <w:jc w:val="both"/>
        <w:rPr>
          <w:sz w:val="18"/>
          <w:szCs w:val="18"/>
        </w:rPr>
      </w:pPr>
    </w:p>
    <w:p w:rsidR="00F9374B" w:rsidRPr="00D9487E" w:rsidRDefault="00332DFA" w:rsidP="00241927">
      <w:pPr>
        <w:jc w:val="both"/>
        <w:rPr>
          <w:sz w:val="18"/>
          <w:szCs w:val="18"/>
        </w:rPr>
      </w:pPr>
      <w:r w:rsidRPr="00D9487E">
        <w:rPr>
          <w:b/>
          <w:sz w:val="18"/>
          <w:szCs w:val="18"/>
        </w:rPr>
        <w:t>10/15</w:t>
      </w:r>
      <w:r w:rsidR="003A0924" w:rsidRPr="00D9487E">
        <w:rPr>
          <w:sz w:val="18"/>
          <w:szCs w:val="18"/>
        </w:rPr>
        <w:t xml:space="preserve"> - </w:t>
      </w:r>
      <w:r w:rsidR="003A0924" w:rsidRPr="00D9487E">
        <w:rPr>
          <w:b/>
          <w:sz w:val="18"/>
          <w:szCs w:val="18"/>
          <w:u w:val="single"/>
        </w:rPr>
        <w:t>Highways and Byways updat</w:t>
      </w:r>
      <w:r w:rsidR="00CB5715" w:rsidRPr="00D9487E">
        <w:rPr>
          <w:b/>
          <w:sz w:val="18"/>
          <w:szCs w:val="18"/>
          <w:u w:val="single"/>
        </w:rPr>
        <w:t>e</w:t>
      </w:r>
      <w:r w:rsidR="00CB5715" w:rsidRPr="00D9487E">
        <w:rPr>
          <w:b/>
          <w:sz w:val="18"/>
          <w:szCs w:val="18"/>
        </w:rPr>
        <w:t xml:space="preserve"> </w:t>
      </w:r>
      <w:r w:rsidR="001754AE" w:rsidRPr="00D9487E">
        <w:rPr>
          <w:b/>
          <w:sz w:val="18"/>
          <w:szCs w:val="18"/>
        </w:rPr>
        <w:t>–</w:t>
      </w:r>
      <w:r w:rsidR="00767889" w:rsidRPr="00D9487E">
        <w:rPr>
          <w:sz w:val="18"/>
          <w:szCs w:val="18"/>
        </w:rPr>
        <w:t xml:space="preserve"> BCM reported that Highways England and the Department of Transport had been unable to offer any help for improved </w:t>
      </w:r>
      <w:r w:rsidR="00A35D3E" w:rsidRPr="00D9487E">
        <w:rPr>
          <w:sz w:val="18"/>
          <w:szCs w:val="18"/>
        </w:rPr>
        <w:t xml:space="preserve">signage to Home Farm on the A3, stating that it was down to the hauliers to improve instructions to drivers and to Home Farm to improve directions on their website. </w:t>
      </w:r>
    </w:p>
    <w:p w:rsidR="00E81DA1" w:rsidRPr="00D9487E" w:rsidRDefault="00E81DA1" w:rsidP="00473233">
      <w:pPr>
        <w:jc w:val="both"/>
        <w:rPr>
          <w:sz w:val="18"/>
          <w:szCs w:val="18"/>
        </w:rPr>
      </w:pPr>
    </w:p>
    <w:p w:rsidR="00A35D3E" w:rsidRPr="00D9487E" w:rsidRDefault="00332DFA" w:rsidP="00806112">
      <w:pPr>
        <w:jc w:val="both"/>
        <w:rPr>
          <w:sz w:val="18"/>
          <w:szCs w:val="18"/>
        </w:rPr>
      </w:pPr>
      <w:r w:rsidRPr="00D9487E">
        <w:rPr>
          <w:b/>
          <w:sz w:val="18"/>
          <w:szCs w:val="18"/>
        </w:rPr>
        <w:t>11/15</w:t>
      </w:r>
      <w:r w:rsidR="00E81DA1" w:rsidRPr="00D9487E">
        <w:rPr>
          <w:sz w:val="18"/>
          <w:szCs w:val="18"/>
        </w:rPr>
        <w:t xml:space="preserve"> </w:t>
      </w:r>
      <w:r w:rsidR="0028111D" w:rsidRPr="00D9487E">
        <w:rPr>
          <w:sz w:val="18"/>
          <w:szCs w:val="18"/>
        </w:rPr>
        <w:t>–</w:t>
      </w:r>
      <w:r w:rsidR="00E81DA1" w:rsidRPr="00D9487E">
        <w:rPr>
          <w:b/>
          <w:sz w:val="18"/>
          <w:szCs w:val="18"/>
          <w:u w:val="single"/>
        </w:rPr>
        <w:t xml:space="preserve"> </w:t>
      </w:r>
      <w:r w:rsidRPr="00D9487E">
        <w:rPr>
          <w:b/>
          <w:sz w:val="18"/>
          <w:szCs w:val="18"/>
          <w:u w:val="single"/>
        </w:rPr>
        <w:t xml:space="preserve">Byway Open to All Traffic </w:t>
      </w:r>
      <w:r w:rsidR="00A35D3E" w:rsidRPr="00D9487E">
        <w:rPr>
          <w:b/>
          <w:sz w:val="18"/>
          <w:szCs w:val="18"/>
          <w:u w:val="single"/>
        </w:rPr>
        <w:t>527</w:t>
      </w:r>
      <w:r w:rsidR="00EC6336" w:rsidRPr="00D9487E">
        <w:rPr>
          <w:b/>
          <w:sz w:val="18"/>
          <w:szCs w:val="18"/>
        </w:rPr>
        <w:t xml:space="preserve"> </w:t>
      </w:r>
      <w:r w:rsidR="00241927" w:rsidRPr="00D9487E">
        <w:rPr>
          <w:b/>
          <w:sz w:val="18"/>
          <w:szCs w:val="18"/>
        </w:rPr>
        <w:t>–</w:t>
      </w:r>
      <w:r w:rsidR="00EC6336" w:rsidRPr="00D9487E">
        <w:rPr>
          <w:b/>
          <w:sz w:val="18"/>
          <w:szCs w:val="18"/>
        </w:rPr>
        <w:t xml:space="preserve"> </w:t>
      </w:r>
      <w:r w:rsidR="00A35D3E" w:rsidRPr="00D9487E">
        <w:rPr>
          <w:sz w:val="18"/>
          <w:szCs w:val="18"/>
        </w:rPr>
        <w:t xml:space="preserve">Kay </w:t>
      </w:r>
      <w:proofErr w:type="spellStart"/>
      <w:r w:rsidR="00A35D3E" w:rsidRPr="00D9487E">
        <w:rPr>
          <w:sz w:val="18"/>
          <w:szCs w:val="18"/>
        </w:rPr>
        <w:t>Hollingdale</w:t>
      </w:r>
      <w:proofErr w:type="spellEnd"/>
      <w:r w:rsidR="00A35D3E" w:rsidRPr="00D9487E">
        <w:rPr>
          <w:sz w:val="18"/>
          <w:szCs w:val="18"/>
        </w:rPr>
        <w:t xml:space="preserve"> reported a number of problems with the </w:t>
      </w:r>
      <w:r w:rsidR="00806112" w:rsidRPr="00D9487E">
        <w:rPr>
          <w:sz w:val="18"/>
          <w:szCs w:val="18"/>
        </w:rPr>
        <w:t>byway known as BOAT 527. The byway was</w:t>
      </w:r>
      <w:r w:rsidR="00A35D3E" w:rsidRPr="00D9487E">
        <w:rPr>
          <w:sz w:val="18"/>
          <w:szCs w:val="18"/>
        </w:rPr>
        <w:t xml:space="preserve"> a bridleway that was reclassified in 1993 as a BOAT. The byway is now</w:t>
      </w:r>
      <w:r w:rsidR="00806112" w:rsidRPr="00D9487E">
        <w:rPr>
          <w:sz w:val="18"/>
          <w:szCs w:val="18"/>
        </w:rPr>
        <w:t xml:space="preserve"> frequently</w:t>
      </w:r>
      <w:r w:rsidR="00A35D3E" w:rsidRPr="00D9487E">
        <w:rPr>
          <w:sz w:val="18"/>
          <w:szCs w:val="18"/>
        </w:rPr>
        <w:t xml:space="preserve"> used by 4x4 ve</w:t>
      </w:r>
      <w:r w:rsidR="00D9487E" w:rsidRPr="00D9487E">
        <w:rPr>
          <w:sz w:val="18"/>
          <w:szCs w:val="18"/>
        </w:rPr>
        <w:t>hicles and motorbikes an</w:t>
      </w:r>
      <w:r w:rsidR="00806112" w:rsidRPr="00D9487E">
        <w:rPr>
          <w:sz w:val="18"/>
          <w:szCs w:val="18"/>
        </w:rPr>
        <w:t>d</w:t>
      </w:r>
      <w:r w:rsidR="00A35D3E" w:rsidRPr="00D9487E">
        <w:rPr>
          <w:sz w:val="18"/>
          <w:szCs w:val="18"/>
        </w:rPr>
        <w:t xml:space="preserve"> is</w:t>
      </w:r>
      <w:r w:rsidR="00806112" w:rsidRPr="00D9487E">
        <w:rPr>
          <w:sz w:val="18"/>
          <w:szCs w:val="18"/>
        </w:rPr>
        <w:t xml:space="preserve"> being severely damaged by these v</w:t>
      </w:r>
      <w:r w:rsidR="00A35D3E" w:rsidRPr="00D9487E">
        <w:rPr>
          <w:sz w:val="18"/>
          <w:szCs w:val="18"/>
        </w:rPr>
        <w:t xml:space="preserve">ehicles, </w:t>
      </w:r>
      <w:r w:rsidR="00806112" w:rsidRPr="00D9487E">
        <w:rPr>
          <w:sz w:val="18"/>
          <w:szCs w:val="18"/>
        </w:rPr>
        <w:t xml:space="preserve">the </w:t>
      </w:r>
      <w:r w:rsidR="00A35D3E" w:rsidRPr="00D9487E">
        <w:rPr>
          <w:sz w:val="18"/>
          <w:szCs w:val="18"/>
        </w:rPr>
        <w:t xml:space="preserve">cutting back of vegetation with chainsaws and the resulting erosion. </w:t>
      </w:r>
      <w:r w:rsidR="00806112" w:rsidRPr="00D9487E">
        <w:rPr>
          <w:sz w:val="18"/>
          <w:szCs w:val="18"/>
        </w:rPr>
        <w:t>The safety of pedestrians and horse riders</w:t>
      </w:r>
      <w:r w:rsidR="00D9487E" w:rsidRPr="00D9487E">
        <w:rPr>
          <w:sz w:val="18"/>
          <w:szCs w:val="18"/>
        </w:rPr>
        <w:t xml:space="preserve"> is being compr</w:t>
      </w:r>
      <w:r w:rsidR="00BE0900">
        <w:rPr>
          <w:sz w:val="18"/>
          <w:szCs w:val="18"/>
        </w:rPr>
        <w:t>om</w:t>
      </w:r>
      <w:r w:rsidR="00D9487E" w:rsidRPr="00D9487E">
        <w:rPr>
          <w:sz w:val="18"/>
          <w:szCs w:val="18"/>
        </w:rPr>
        <w:t>ised and t</w:t>
      </w:r>
      <w:r w:rsidR="00806112" w:rsidRPr="00D9487E">
        <w:rPr>
          <w:sz w:val="18"/>
          <w:szCs w:val="18"/>
        </w:rPr>
        <w:t xml:space="preserve">he pathway alongside Swallow Hill Cottage is collapsing. SPC agreed to write to SCC (via GJ) to complain about the state of the byway, </w:t>
      </w:r>
      <w:r w:rsidR="00D9487E" w:rsidRPr="00D9487E">
        <w:rPr>
          <w:sz w:val="18"/>
          <w:szCs w:val="18"/>
        </w:rPr>
        <w:t>raise safety concerns</w:t>
      </w:r>
      <w:r w:rsidR="00806112" w:rsidRPr="00D9487E">
        <w:rPr>
          <w:sz w:val="18"/>
          <w:szCs w:val="18"/>
        </w:rPr>
        <w:t xml:space="preserve"> and ask that this byway be re-classified as a Restricted Byway to prohibit motorised vehicles.  </w:t>
      </w:r>
    </w:p>
    <w:p w:rsidR="00EC6336" w:rsidRPr="00D9487E" w:rsidRDefault="00EC6336" w:rsidP="00473233">
      <w:pPr>
        <w:jc w:val="both"/>
        <w:rPr>
          <w:b/>
          <w:sz w:val="18"/>
          <w:szCs w:val="18"/>
          <w:u w:val="single"/>
        </w:rPr>
      </w:pPr>
    </w:p>
    <w:p w:rsidR="00767889" w:rsidRPr="00D9487E" w:rsidRDefault="00332DFA" w:rsidP="00EC6336">
      <w:pPr>
        <w:jc w:val="both"/>
        <w:rPr>
          <w:sz w:val="18"/>
          <w:szCs w:val="18"/>
          <w:u w:val="single"/>
        </w:rPr>
      </w:pPr>
      <w:r w:rsidRPr="00D9487E">
        <w:rPr>
          <w:b/>
          <w:sz w:val="18"/>
          <w:szCs w:val="18"/>
        </w:rPr>
        <w:t>12/15</w:t>
      </w:r>
      <w:r w:rsidR="00EC6336" w:rsidRPr="00D9487E">
        <w:rPr>
          <w:b/>
          <w:sz w:val="18"/>
          <w:szCs w:val="18"/>
        </w:rPr>
        <w:t xml:space="preserve"> -</w:t>
      </w:r>
      <w:r w:rsidR="00EC6336" w:rsidRPr="00D9487E">
        <w:rPr>
          <w:b/>
          <w:sz w:val="18"/>
          <w:szCs w:val="18"/>
          <w:u w:val="single"/>
        </w:rPr>
        <w:t xml:space="preserve"> </w:t>
      </w:r>
      <w:r w:rsidR="006665A2" w:rsidRPr="00D9487E">
        <w:rPr>
          <w:b/>
          <w:sz w:val="18"/>
          <w:szCs w:val="18"/>
          <w:u w:val="single"/>
        </w:rPr>
        <w:t>Planning</w:t>
      </w:r>
      <w:r w:rsidR="006665A2" w:rsidRPr="00D9487E">
        <w:rPr>
          <w:sz w:val="18"/>
          <w:szCs w:val="18"/>
        </w:rPr>
        <w:t xml:space="preserve"> </w:t>
      </w:r>
    </w:p>
    <w:p w:rsidR="00ED4558" w:rsidRPr="00D9487E" w:rsidRDefault="00D9487E" w:rsidP="00EC6336">
      <w:pPr>
        <w:jc w:val="both"/>
        <w:rPr>
          <w:sz w:val="18"/>
          <w:szCs w:val="18"/>
        </w:rPr>
      </w:pPr>
      <w:r w:rsidRPr="00D9487E">
        <w:rPr>
          <w:sz w:val="18"/>
          <w:szCs w:val="18"/>
          <w:u w:val="single"/>
        </w:rPr>
        <w:t>Application 15</w:t>
      </w:r>
      <w:r w:rsidR="00806112" w:rsidRPr="00D9487E">
        <w:rPr>
          <w:sz w:val="18"/>
          <w:szCs w:val="18"/>
          <w:u w:val="single"/>
        </w:rPr>
        <w:t>/P/00703 – Home Farm, Rokers Lane, Shackleford</w:t>
      </w:r>
      <w:r w:rsidR="00806112" w:rsidRPr="00D9487E">
        <w:rPr>
          <w:sz w:val="18"/>
          <w:szCs w:val="18"/>
        </w:rPr>
        <w:t xml:space="preserve"> – Removal of storage containers and completion of existing storage building</w:t>
      </w:r>
    </w:p>
    <w:p w:rsidR="00806112" w:rsidRPr="00D9487E" w:rsidRDefault="00E70C13" w:rsidP="00D9487E">
      <w:pPr>
        <w:pStyle w:val="ListParagraph"/>
        <w:numPr>
          <w:ilvl w:val="0"/>
          <w:numId w:val="6"/>
        </w:numPr>
        <w:jc w:val="both"/>
        <w:rPr>
          <w:sz w:val="18"/>
          <w:szCs w:val="18"/>
        </w:rPr>
      </w:pPr>
      <w:r>
        <w:rPr>
          <w:sz w:val="18"/>
          <w:szCs w:val="18"/>
        </w:rPr>
        <w:t>Jo</w:t>
      </w:r>
      <w:r w:rsidR="00806112" w:rsidRPr="00D9487E">
        <w:rPr>
          <w:sz w:val="18"/>
          <w:szCs w:val="18"/>
        </w:rPr>
        <w:t xml:space="preserve">n Forsyth confirmed that storage containers would be removed </w:t>
      </w:r>
      <w:r w:rsidR="006E0903" w:rsidRPr="00D9487E">
        <w:rPr>
          <w:sz w:val="18"/>
          <w:szCs w:val="18"/>
        </w:rPr>
        <w:t xml:space="preserve">this week and would not be replaced. A majority of councillors decided not to object to the proposal (PR objected). </w:t>
      </w:r>
    </w:p>
    <w:p w:rsidR="006E0903" w:rsidRPr="00D9487E" w:rsidRDefault="006E0903" w:rsidP="00EC6336">
      <w:pPr>
        <w:jc w:val="both"/>
        <w:rPr>
          <w:sz w:val="18"/>
          <w:szCs w:val="18"/>
          <w:u w:val="single"/>
        </w:rPr>
      </w:pPr>
    </w:p>
    <w:p w:rsidR="006E0903" w:rsidRPr="00D9487E" w:rsidRDefault="00D9487E" w:rsidP="00EC6336">
      <w:pPr>
        <w:jc w:val="both"/>
        <w:rPr>
          <w:sz w:val="18"/>
          <w:szCs w:val="18"/>
        </w:rPr>
      </w:pPr>
      <w:r w:rsidRPr="00D9487E">
        <w:rPr>
          <w:sz w:val="18"/>
          <w:szCs w:val="18"/>
          <w:u w:val="single"/>
        </w:rPr>
        <w:t>Application</w:t>
      </w:r>
      <w:r w:rsidR="006E0903" w:rsidRPr="00D9487E">
        <w:rPr>
          <w:sz w:val="18"/>
          <w:szCs w:val="18"/>
          <w:u w:val="single"/>
        </w:rPr>
        <w:t xml:space="preserve"> 15/P/00730 – </w:t>
      </w:r>
      <w:proofErr w:type="spellStart"/>
      <w:r w:rsidR="006E0903" w:rsidRPr="00D9487E">
        <w:rPr>
          <w:sz w:val="18"/>
          <w:szCs w:val="18"/>
          <w:u w:val="single"/>
        </w:rPr>
        <w:t>Beechwood</w:t>
      </w:r>
      <w:proofErr w:type="spellEnd"/>
      <w:r w:rsidR="006E0903" w:rsidRPr="00D9487E">
        <w:rPr>
          <w:sz w:val="18"/>
          <w:szCs w:val="18"/>
          <w:u w:val="single"/>
        </w:rPr>
        <w:t xml:space="preserve"> Farm, Elstead Road, Shackleford</w:t>
      </w:r>
      <w:r w:rsidR="006E0903" w:rsidRPr="00D9487E">
        <w:rPr>
          <w:sz w:val="18"/>
          <w:szCs w:val="18"/>
        </w:rPr>
        <w:t xml:space="preserve"> – Variation to 14/P/01025 in relation to outbuildings at Plot A and B</w:t>
      </w:r>
    </w:p>
    <w:p w:rsidR="006E0903" w:rsidRPr="00D9487E" w:rsidRDefault="006E0903" w:rsidP="00D9487E">
      <w:pPr>
        <w:pStyle w:val="ListParagraph"/>
        <w:numPr>
          <w:ilvl w:val="0"/>
          <w:numId w:val="6"/>
        </w:numPr>
        <w:jc w:val="both"/>
        <w:rPr>
          <w:sz w:val="18"/>
          <w:szCs w:val="18"/>
        </w:rPr>
      </w:pPr>
      <w:r w:rsidRPr="00D9487E">
        <w:rPr>
          <w:sz w:val="18"/>
          <w:szCs w:val="18"/>
        </w:rPr>
        <w:t>SPC concerned over the unnecessary scale of the outbuilding at Plot B –</w:t>
      </w:r>
      <w:r w:rsidR="00D9487E">
        <w:rPr>
          <w:sz w:val="18"/>
          <w:szCs w:val="18"/>
        </w:rPr>
        <w:t xml:space="preserve"> C</w:t>
      </w:r>
      <w:r w:rsidRPr="00D9487E">
        <w:rPr>
          <w:sz w:val="18"/>
          <w:szCs w:val="18"/>
        </w:rPr>
        <w:t xml:space="preserve">lerk to send comments to GBC. </w:t>
      </w:r>
    </w:p>
    <w:p w:rsidR="009A31C0" w:rsidRPr="00D9487E" w:rsidRDefault="009A31C0" w:rsidP="004541C0">
      <w:pPr>
        <w:jc w:val="both"/>
        <w:rPr>
          <w:sz w:val="18"/>
          <w:szCs w:val="18"/>
        </w:rPr>
      </w:pPr>
    </w:p>
    <w:p w:rsidR="00030A60" w:rsidRPr="00D9487E" w:rsidRDefault="00332DFA" w:rsidP="00A55E7E">
      <w:pPr>
        <w:jc w:val="both"/>
        <w:rPr>
          <w:sz w:val="18"/>
          <w:szCs w:val="18"/>
        </w:rPr>
      </w:pPr>
      <w:r w:rsidRPr="00D9487E">
        <w:rPr>
          <w:b/>
          <w:sz w:val="18"/>
          <w:szCs w:val="18"/>
        </w:rPr>
        <w:t>13/15</w:t>
      </w:r>
      <w:r w:rsidR="0017470E" w:rsidRPr="00D9487E">
        <w:rPr>
          <w:b/>
          <w:sz w:val="18"/>
          <w:szCs w:val="18"/>
        </w:rPr>
        <w:t xml:space="preserve"> –</w:t>
      </w:r>
      <w:r w:rsidR="00CB5715" w:rsidRPr="00D9487E">
        <w:rPr>
          <w:b/>
          <w:sz w:val="18"/>
          <w:szCs w:val="18"/>
        </w:rPr>
        <w:t xml:space="preserve"> </w:t>
      </w:r>
      <w:r w:rsidR="0017470E" w:rsidRPr="00D9487E">
        <w:rPr>
          <w:b/>
          <w:sz w:val="18"/>
          <w:szCs w:val="18"/>
          <w:u w:val="single"/>
        </w:rPr>
        <w:t>Shackleford Community</w:t>
      </w:r>
      <w:r w:rsidR="00CB5715" w:rsidRPr="00D9487E">
        <w:rPr>
          <w:b/>
          <w:sz w:val="18"/>
          <w:szCs w:val="18"/>
          <w:u w:val="single"/>
        </w:rPr>
        <w:t xml:space="preserve"> Playground</w:t>
      </w:r>
      <w:r w:rsidR="00CB5715" w:rsidRPr="00D9487E">
        <w:rPr>
          <w:b/>
          <w:sz w:val="18"/>
          <w:szCs w:val="18"/>
        </w:rPr>
        <w:t xml:space="preserve"> </w:t>
      </w:r>
      <w:r w:rsidR="00CC3662" w:rsidRPr="00D9487E">
        <w:rPr>
          <w:b/>
          <w:sz w:val="18"/>
          <w:szCs w:val="18"/>
        </w:rPr>
        <w:t>–</w:t>
      </w:r>
      <w:r w:rsidR="00CB5715" w:rsidRPr="00D9487E">
        <w:rPr>
          <w:b/>
          <w:sz w:val="18"/>
          <w:szCs w:val="18"/>
        </w:rPr>
        <w:t xml:space="preserve"> </w:t>
      </w:r>
      <w:r w:rsidR="00767889" w:rsidRPr="00D9487E">
        <w:rPr>
          <w:sz w:val="18"/>
          <w:szCs w:val="18"/>
        </w:rPr>
        <w:t>the repairs to the playground will commence on 13</w:t>
      </w:r>
      <w:r w:rsidR="00767889" w:rsidRPr="00D9487E">
        <w:rPr>
          <w:sz w:val="18"/>
          <w:szCs w:val="18"/>
          <w:vertAlign w:val="superscript"/>
        </w:rPr>
        <w:t>th</w:t>
      </w:r>
      <w:r w:rsidR="00767889" w:rsidRPr="00D9487E">
        <w:rPr>
          <w:sz w:val="18"/>
          <w:szCs w:val="18"/>
        </w:rPr>
        <w:t xml:space="preserve"> July. </w:t>
      </w:r>
    </w:p>
    <w:p w:rsidR="0017470E" w:rsidRPr="00D9487E" w:rsidRDefault="0017470E" w:rsidP="00473233">
      <w:pPr>
        <w:pStyle w:val="ListParagraph"/>
        <w:jc w:val="both"/>
        <w:rPr>
          <w:sz w:val="18"/>
          <w:szCs w:val="18"/>
          <w:lang w:val="en-GB"/>
        </w:rPr>
      </w:pPr>
    </w:p>
    <w:p w:rsidR="0017470E" w:rsidRPr="00D9487E" w:rsidRDefault="00332DFA" w:rsidP="009C7349">
      <w:pPr>
        <w:jc w:val="both"/>
        <w:rPr>
          <w:sz w:val="18"/>
          <w:szCs w:val="18"/>
        </w:rPr>
      </w:pPr>
      <w:r w:rsidRPr="00D9487E">
        <w:rPr>
          <w:b/>
          <w:sz w:val="18"/>
          <w:szCs w:val="18"/>
        </w:rPr>
        <w:t xml:space="preserve">14/15 </w:t>
      </w:r>
      <w:r w:rsidR="0017470E" w:rsidRPr="00D9487E">
        <w:rPr>
          <w:b/>
          <w:sz w:val="18"/>
          <w:szCs w:val="18"/>
        </w:rPr>
        <w:t xml:space="preserve">– </w:t>
      </w:r>
      <w:r w:rsidR="0017470E" w:rsidRPr="00D9487E">
        <w:rPr>
          <w:b/>
          <w:sz w:val="18"/>
          <w:szCs w:val="18"/>
          <w:u w:val="single"/>
        </w:rPr>
        <w:t>S.106 Monies from the Completed Mushroom Farm Developmen</w:t>
      </w:r>
      <w:r w:rsidR="0017470E" w:rsidRPr="00D9487E">
        <w:rPr>
          <w:b/>
          <w:sz w:val="18"/>
          <w:szCs w:val="18"/>
        </w:rPr>
        <w:t xml:space="preserve">t – </w:t>
      </w:r>
      <w:r w:rsidR="00030A60" w:rsidRPr="00D9487E">
        <w:rPr>
          <w:sz w:val="18"/>
          <w:szCs w:val="18"/>
        </w:rPr>
        <w:t xml:space="preserve">PR reported </w:t>
      </w:r>
      <w:r w:rsidR="00A0001F" w:rsidRPr="00D9487E">
        <w:rPr>
          <w:sz w:val="18"/>
          <w:szCs w:val="18"/>
        </w:rPr>
        <w:t xml:space="preserve">that </w:t>
      </w:r>
      <w:r w:rsidR="00767889" w:rsidRPr="00D9487E">
        <w:rPr>
          <w:sz w:val="18"/>
          <w:szCs w:val="18"/>
        </w:rPr>
        <w:t xml:space="preserve">the second bench at Eashing is about to be installed. </w:t>
      </w:r>
    </w:p>
    <w:p w:rsidR="001636CB" w:rsidRDefault="001636CB">
      <w:pPr>
        <w:rPr>
          <w:b/>
          <w:sz w:val="18"/>
          <w:szCs w:val="18"/>
        </w:rPr>
      </w:pPr>
      <w:r>
        <w:rPr>
          <w:b/>
          <w:sz w:val="18"/>
          <w:szCs w:val="18"/>
        </w:rPr>
        <w:br w:type="page"/>
      </w:r>
    </w:p>
    <w:p w:rsidR="00747932" w:rsidRPr="00D9487E" w:rsidRDefault="00747932" w:rsidP="00747932">
      <w:pPr>
        <w:rPr>
          <w:b/>
          <w:sz w:val="18"/>
          <w:szCs w:val="18"/>
        </w:rPr>
      </w:pPr>
    </w:p>
    <w:p w:rsidR="00332DFA" w:rsidRPr="00D9487E" w:rsidRDefault="00332DFA" w:rsidP="00747932">
      <w:pPr>
        <w:rPr>
          <w:b/>
          <w:sz w:val="18"/>
          <w:szCs w:val="18"/>
          <w:u w:val="single"/>
        </w:rPr>
      </w:pPr>
      <w:r w:rsidRPr="00D9487E">
        <w:rPr>
          <w:b/>
          <w:sz w:val="18"/>
          <w:szCs w:val="18"/>
        </w:rPr>
        <w:t>15/</w:t>
      </w:r>
      <w:proofErr w:type="gramStart"/>
      <w:r w:rsidRPr="00D9487E">
        <w:rPr>
          <w:b/>
          <w:sz w:val="18"/>
          <w:szCs w:val="18"/>
        </w:rPr>
        <w:t xml:space="preserve">15 </w:t>
      </w:r>
      <w:r w:rsidR="006665A2" w:rsidRPr="00D9487E">
        <w:rPr>
          <w:sz w:val="18"/>
          <w:szCs w:val="18"/>
        </w:rPr>
        <w:t xml:space="preserve"> </w:t>
      </w:r>
      <w:r w:rsidR="009C7349" w:rsidRPr="00D9487E">
        <w:rPr>
          <w:sz w:val="18"/>
          <w:szCs w:val="18"/>
        </w:rPr>
        <w:t>–</w:t>
      </w:r>
      <w:proofErr w:type="gramEnd"/>
      <w:r w:rsidR="006665A2" w:rsidRPr="00D9487E">
        <w:rPr>
          <w:sz w:val="18"/>
          <w:szCs w:val="18"/>
        </w:rPr>
        <w:t xml:space="preserve"> </w:t>
      </w:r>
      <w:r w:rsidR="006665A2" w:rsidRPr="00D9487E">
        <w:rPr>
          <w:b/>
          <w:sz w:val="18"/>
          <w:szCs w:val="18"/>
          <w:u w:val="single"/>
        </w:rPr>
        <w:t>Finance</w:t>
      </w:r>
    </w:p>
    <w:p w:rsidR="00332DFA" w:rsidRPr="00D9487E" w:rsidRDefault="00332DFA" w:rsidP="00332DFA">
      <w:pPr>
        <w:pStyle w:val="ListParagraph"/>
        <w:numPr>
          <w:ilvl w:val="0"/>
          <w:numId w:val="2"/>
        </w:numPr>
        <w:rPr>
          <w:sz w:val="18"/>
          <w:szCs w:val="18"/>
          <w:lang w:val="en-GB"/>
        </w:rPr>
      </w:pPr>
      <w:r w:rsidRPr="00D9487E">
        <w:rPr>
          <w:sz w:val="18"/>
          <w:szCs w:val="18"/>
          <w:lang w:val="en-GB"/>
        </w:rPr>
        <w:t>Annual Return – Parts 1 and 2 of the Annual Return approved and signed by Chairman</w:t>
      </w:r>
      <w:r w:rsidR="00E94893" w:rsidRPr="00D9487E">
        <w:rPr>
          <w:sz w:val="18"/>
          <w:szCs w:val="18"/>
          <w:lang w:val="en-GB"/>
        </w:rPr>
        <w:t xml:space="preserve"> (draft circulated in advance by Clerk)</w:t>
      </w:r>
      <w:r w:rsidRPr="00D9487E">
        <w:rPr>
          <w:sz w:val="18"/>
          <w:szCs w:val="18"/>
          <w:lang w:val="en-GB"/>
        </w:rPr>
        <w:t>.</w:t>
      </w:r>
    </w:p>
    <w:p w:rsidR="00332DFA" w:rsidRPr="00D9487E" w:rsidRDefault="00332DFA" w:rsidP="00332DFA">
      <w:pPr>
        <w:pStyle w:val="ListParagraph"/>
        <w:numPr>
          <w:ilvl w:val="0"/>
          <w:numId w:val="2"/>
        </w:numPr>
        <w:rPr>
          <w:sz w:val="18"/>
          <w:szCs w:val="18"/>
          <w:lang w:val="en-GB"/>
        </w:rPr>
      </w:pPr>
      <w:r w:rsidRPr="00D9487E">
        <w:rPr>
          <w:sz w:val="18"/>
          <w:szCs w:val="18"/>
          <w:lang w:val="en-GB"/>
        </w:rPr>
        <w:t>Bank Reconciliation – approved and signed by Chairman (draft circulated in advance by the Clerk).</w:t>
      </w:r>
    </w:p>
    <w:p w:rsidR="00332DFA" w:rsidRPr="00D9487E" w:rsidRDefault="00332DFA" w:rsidP="00332DFA">
      <w:pPr>
        <w:pStyle w:val="ListParagraph"/>
        <w:numPr>
          <w:ilvl w:val="0"/>
          <w:numId w:val="2"/>
        </w:numPr>
        <w:rPr>
          <w:sz w:val="18"/>
          <w:szCs w:val="18"/>
          <w:lang w:val="en-GB"/>
        </w:rPr>
      </w:pPr>
      <w:r w:rsidRPr="00D9487E">
        <w:rPr>
          <w:sz w:val="18"/>
          <w:szCs w:val="18"/>
          <w:lang w:val="en-GB"/>
        </w:rPr>
        <w:t>Asset Register – approved and signed (draft circulated in advance by Clerk)</w:t>
      </w:r>
    </w:p>
    <w:p w:rsidR="00332DFA" w:rsidRPr="00D9487E" w:rsidRDefault="00332DFA" w:rsidP="00C529F9">
      <w:pPr>
        <w:pStyle w:val="ListParagraph"/>
        <w:numPr>
          <w:ilvl w:val="0"/>
          <w:numId w:val="2"/>
        </w:numPr>
        <w:rPr>
          <w:sz w:val="18"/>
          <w:szCs w:val="18"/>
          <w:lang w:val="en-GB"/>
        </w:rPr>
      </w:pPr>
      <w:r w:rsidRPr="00D9487E">
        <w:rPr>
          <w:sz w:val="18"/>
          <w:szCs w:val="18"/>
          <w:lang w:val="en-GB"/>
        </w:rPr>
        <w:t xml:space="preserve">Insurance – </w:t>
      </w:r>
      <w:r w:rsidR="00D9487E">
        <w:rPr>
          <w:sz w:val="18"/>
          <w:szCs w:val="18"/>
          <w:lang w:val="en-GB"/>
        </w:rPr>
        <w:t>C</w:t>
      </w:r>
      <w:r w:rsidR="00E94893" w:rsidRPr="00D9487E">
        <w:rPr>
          <w:sz w:val="18"/>
          <w:szCs w:val="18"/>
          <w:lang w:val="en-GB"/>
        </w:rPr>
        <w:t xml:space="preserve">lerk obtained several quotes for SPC annual insurance and it was </w:t>
      </w:r>
      <w:r w:rsidR="00C529F9" w:rsidRPr="00D9487E">
        <w:rPr>
          <w:sz w:val="18"/>
          <w:szCs w:val="18"/>
          <w:lang w:val="en-GB"/>
        </w:rPr>
        <w:t xml:space="preserve">resolved to change insurers from </w:t>
      </w:r>
      <w:r w:rsidR="00E94893" w:rsidRPr="00D9487E">
        <w:rPr>
          <w:sz w:val="18"/>
          <w:szCs w:val="18"/>
          <w:lang w:val="en-GB"/>
        </w:rPr>
        <w:t xml:space="preserve">Zurich to </w:t>
      </w:r>
      <w:proofErr w:type="spellStart"/>
      <w:r w:rsidR="00D9487E">
        <w:rPr>
          <w:sz w:val="18"/>
          <w:szCs w:val="18"/>
          <w:lang w:val="en-GB"/>
        </w:rPr>
        <w:t>Hiscox</w:t>
      </w:r>
      <w:proofErr w:type="spellEnd"/>
      <w:r w:rsidR="00D9487E">
        <w:rPr>
          <w:sz w:val="18"/>
          <w:szCs w:val="18"/>
          <w:lang w:val="en-GB"/>
        </w:rPr>
        <w:t>. The annual premium of</w:t>
      </w:r>
      <w:r w:rsidRPr="00D9487E">
        <w:rPr>
          <w:sz w:val="18"/>
          <w:szCs w:val="18"/>
          <w:lang w:val="en-GB"/>
        </w:rPr>
        <w:t xml:space="preserve"> £453.18</w:t>
      </w:r>
      <w:r w:rsidR="00D9487E">
        <w:rPr>
          <w:sz w:val="18"/>
          <w:szCs w:val="18"/>
          <w:lang w:val="en-GB"/>
        </w:rPr>
        <w:t xml:space="preserve"> (saving around £200) was approved. </w:t>
      </w:r>
    </w:p>
    <w:p w:rsidR="00332DFA" w:rsidRPr="00D9487E" w:rsidRDefault="00D9487E" w:rsidP="00332DFA">
      <w:pPr>
        <w:pStyle w:val="ListParagraph"/>
        <w:numPr>
          <w:ilvl w:val="0"/>
          <w:numId w:val="2"/>
        </w:numPr>
        <w:rPr>
          <w:sz w:val="18"/>
          <w:szCs w:val="18"/>
          <w:lang w:val="en-GB"/>
        </w:rPr>
      </w:pPr>
      <w:r>
        <w:rPr>
          <w:sz w:val="18"/>
          <w:szCs w:val="18"/>
          <w:lang w:val="en-GB"/>
        </w:rPr>
        <w:t>Payments –</w:t>
      </w:r>
      <w:r w:rsidR="00332DFA" w:rsidRPr="00D9487E">
        <w:rPr>
          <w:sz w:val="18"/>
          <w:szCs w:val="18"/>
          <w:lang w:val="en-GB"/>
        </w:rPr>
        <w:t xml:space="preserve"> the following payments</w:t>
      </w:r>
      <w:r>
        <w:rPr>
          <w:sz w:val="18"/>
          <w:szCs w:val="18"/>
          <w:lang w:val="en-GB"/>
        </w:rPr>
        <w:t xml:space="preserve"> were approved:</w:t>
      </w:r>
    </w:p>
    <w:p w:rsidR="00332DFA" w:rsidRPr="00D9487E" w:rsidRDefault="00332DFA" w:rsidP="00332DFA">
      <w:pPr>
        <w:pStyle w:val="ListParagraph"/>
        <w:ind w:left="1440"/>
        <w:rPr>
          <w:sz w:val="18"/>
          <w:szCs w:val="18"/>
          <w:lang w:val="en-GB"/>
        </w:rPr>
      </w:pPr>
      <w:r w:rsidRPr="00D9487E">
        <w:rPr>
          <w:sz w:val="18"/>
          <w:szCs w:val="18"/>
          <w:lang w:val="en-GB"/>
        </w:rPr>
        <w:t xml:space="preserve">£25    </w:t>
      </w:r>
      <w:r w:rsidRPr="00D9487E">
        <w:rPr>
          <w:sz w:val="18"/>
          <w:szCs w:val="18"/>
          <w:lang w:val="en-GB"/>
        </w:rPr>
        <w:tab/>
        <w:t xml:space="preserve">  </w:t>
      </w:r>
      <w:r w:rsidRPr="00D9487E">
        <w:rPr>
          <w:sz w:val="18"/>
          <w:szCs w:val="18"/>
          <w:lang w:val="en-GB"/>
        </w:rPr>
        <w:tab/>
      </w:r>
      <w:r w:rsidR="00D9487E">
        <w:rPr>
          <w:sz w:val="18"/>
          <w:szCs w:val="18"/>
          <w:lang w:val="en-GB"/>
        </w:rPr>
        <w:t>Shackleford Centre (for Hall Hire)</w:t>
      </w:r>
    </w:p>
    <w:p w:rsidR="00332DFA" w:rsidRPr="00D9487E" w:rsidRDefault="00332DFA" w:rsidP="00332DFA">
      <w:pPr>
        <w:pStyle w:val="ListParagraph"/>
        <w:ind w:left="1440"/>
        <w:rPr>
          <w:sz w:val="18"/>
          <w:szCs w:val="18"/>
          <w:lang w:val="en-GB"/>
        </w:rPr>
      </w:pPr>
      <w:r w:rsidRPr="00D9487E">
        <w:rPr>
          <w:sz w:val="18"/>
          <w:szCs w:val="18"/>
          <w:lang w:val="en-GB"/>
        </w:rPr>
        <w:t>£82.02</w:t>
      </w:r>
      <w:r w:rsidRPr="00D9487E">
        <w:rPr>
          <w:sz w:val="18"/>
          <w:szCs w:val="18"/>
          <w:lang w:val="en-GB"/>
        </w:rPr>
        <w:tab/>
      </w:r>
      <w:r w:rsidRPr="00D9487E">
        <w:rPr>
          <w:sz w:val="18"/>
          <w:szCs w:val="18"/>
          <w:lang w:val="en-GB"/>
        </w:rPr>
        <w:tab/>
        <w:t xml:space="preserve">Clerk’s Expenses March/April 2015 </w:t>
      </w:r>
    </w:p>
    <w:p w:rsidR="00332DFA" w:rsidRPr="00D9487E" w:rsidRDefault="00332DFA" w:rsidP="00332DFA">
      <w:pPr>
        <w:pStyle w:val="ListParagraph"/>
        <w:ind w:left="1440"/>
        <w:rPr>
          <w:sz w:val="18"/>
          <w:szCs w:val="18"/>
          <w:lang w:val="en-GB"/>
        </w:rPr>
      </w:pPr>
      <w:r w:rsidRPr="00D9487E">
        <w:rPr>
          <w:sz w:val="18"/>
          <w:szCs w:val="18"/>
          <w:lang w:val="en-GB"/>
        </w:rPr>
        <w:t>£15,411.04</w:t>
      </w:r>
      <w:r w:rsidRPr="00D9487E">
        <w:rPr>
          <w:sz w:val="18"/>
          <w:szCs w:val="18"/>
          <w:lang w:val="en-GB"/>
        </w:rPr>
        <w:tab/>
      </w:r>
      <w:proofErr w:type="spellStart"/>
      <w:r w:rsidR="00E94893" w:rsidRPr="00D9487E">
        <w:rPr>
          <w:sz w:val="18"/>
          <w:szCs w:val="18"/>
          <w:lang w:val="en-GB"/>
        </w:rPr>
        <w:t>Eibe</w:t>
      </w:r>
      <w:proofErr w:type="spellEnd"/>
      <w:r w:rsidR="00E94893" w:rsidRPr="00D9487E">
        <w:rPr>
          <w:sz w:val="18"/>
          <w:szCs w:val="18"/>
          <w:lang w:val="en-GB"/>
        </w:rPr>
        <w:t xml:space="preserve"> Play Ltd</w:t>
      </w:r>
      <w:r w:rsidRPr="00D9487E">
        <w:rPr>
          <w:sz w:val="18"/>
          <w:szCs w:val="18"/>
          <w:lang w:val="en-GB"/>
        </w:rPr>
        <w:t xml:space="preserve"> </w:t>
      </w:r>
    </w:p>
    <w:p w:rsidR="00332DFA" w:rsidRPr="00D9487E" w:rsidRDefault="00332DFA" w:rsidP="001636CB">
      <w:pPr>
        <w:pStyle w:val="ListParagraph"/>
        <w:ind w:left="1440"/>
        <w:jc w:val="both"/>
        <w:rPr>
          <w:sz w:val="18"/>
          <w:szCs w:val="18"/>
          <w:lang w:val="en-GB"/>
        </w:rPr>
      </w:pPr>
      <w:r w:rsidRPr="00D9487E">
        <w:rPr>
          <w:sz w:val="18"/>
          <w:szCs w:val="18"/>
          <w:lang w:val="en-GB"/>
        </w:rPr>
        <w:tab/>
      </w:r>
      <w:r w:rsidRPr="00D9487E">
        <w:rPr>
          <w:sz w:val="18"/>
          <w:szCs w:val="18"/>
          <w:lang w:val="en-GB"/>
        </w:rPr>
        <w:tab/>
        <w:t xml:space="preserve">This is the payment to cover the agreed repair works for the playground. The </w:t>
      </w:r>
      <w:r w:rsidR="001636CB">
        <w:rPr>
          <w:sz w:val="18"/>
          <w:szCs w:val="18"/>
          <w:lang w:val="en-GB"/>
        </w:rPr>
        <w:t xml:space="preserve">funds have been received </w:t>
      </w:r>
      <w:r w:rsidR="001636CB">
        <w:rPr>
          <w:sz w:val="18"/>
          <w:szCs w:val="18"/>
          <w:lang w:val="en-GB"/>
        </w:rPr>
        <w:tab/>
      </w:r>
      <w:r w:rsidR="001636CB">
        <w:rPr>
          <w:sz w:val="18"/>
          <w:szCs w:val="18"/>
          <w:lang w:val="en-GB"/>
        </w:rPr>
        <w:tab/>
        <w:t>from GBC</w:t>
      </w:r>
      <w:r w:rsidRPr="00D9487E">
        <w:rPr>
          <w:sz w:val="18"/>
          <w:szCs w:val="18"/>
          <w:lang w:val="en-GB"/>
        </w:rPr>
        <w:t xml:space="preserve"> </w:t>
      </w:r>
      <w:r w:rsidR="001636CB">
        <w:rPr>
          <w:sz w:val="18"/>
          <w:szCs w:val="18"/>
          <w:lang w:val="en-GB"/>
        </w:rPr>
        <w:t xml:space="preserve">(£5112 </w:t>
      </w:r>
      <w:r w:rsidRPr="00D9487E">
        <w:rPr>
          <w:sz w:val="18"/>
          <w:szCs w:val="18"/>
          <w:lang w:val="en-GB"/>
        </w:rPr>
        <w:t>Urgent Grant</w:t>
      </w:r>
      <w:r w:rsidR="001636CB">
        <w:rPr>
          <w:sz w:val="18"/>
          <w:szCs w:val="18"/>
          <w:lang w:val="en-GB"/>
        </w:rPr>
        <w:t xml:space="preserve"> from GBC and £7921.50 of s106 monies for Play Space</w:t>
      </w:r>
      <w:r w:rsidRPr="00D9487E">
        <w:rPr>
          <w:sz w:val="18"/>
          <w:szCs w:val="18"/>
          <w:lang w:val="en-GB"/>
        </w:rPr>
        <w:t xml:space="preserve"> from </w:t>
      </w:r>
      <w:r w:rsidR="001636CB">
        <w:rPr>
          <w:sz w:val="18"/>
          <w:szCs w:val="18"/>
          <w:lang w:val="en-GB"/>
        </w:rPr>
        <w:t xml:space="preserve">Former </w:t>
      </w:r>
      <w:r w:rsidR="001636CB">
        <w:rPr>
          <w:sz w:val="18"/>
          <w:szCs w:val="18"/>
          <w:lang w:val="en-GB"/>
        </w:rPr>
        <w:tab/>
      </w:r>
      <w:r w:rsidR="001636CB">
        <w:rPr>
          <w:sz w:val="18"/>
          <w:szCs w:val="18"/>
          <w:lang w:val="en-GB"/>
        </w:rPr>
        <w:tab/>
      </w:r>
      <w:r w:rsidRPr="00D9487E">
        <w:rPr>
          <w:sz w:val="18"/>
          <w:szCs w:val="18"/>
          <w:lang w:val="en-GB"/>
        </w:rPr>
        <w:t>Mushroom Farm Development</w:t>
      </w:r>
      <w:r w:rsidR="001636CB">
        <w:rPr>
          <w:sz w:val="18"/>
          <w:szCs w:val="18"/>
          <w:lang w:val="en-GB"/>
        </w:rPr>
        <w:t>), plus</w:t>
      </w:r>
      <w:r w:rsidRPr="00D9487E">
        <w:rPr>
          <w:sz w:val="18"/>
          <w:szCs w:val="18"/>
          <w:lang w:val="en-GB"/>
        </w:rPr>
        <w:t xml:space="preserve"> VAT £2573.51.</w:t>
      </w:r>
    </w:p>
    <w:p w:rsidR="00E94893" w:rsidRPr="00D9487E" w:rsidRDefault="00C529F9" w:rsidP="00332DFA">
      <w:pPr>
        <w:pStyle w:val="ListParagraph"/>
        <w:ind w:left="1440"/>
        <w:rPr>
          <w:sz w:val="18"/>
          <w:szCs w:val="18"/>
          <w:lang w:val="en-GB"/>
        </w:rPr>
      </w:pPr>
      <w:r w:rsidRPr="00D9487E">
        <w:rPr>
          <w:sz w:val="18"/>
          <w:szCs w:val="18"/>
          <w:lang w:val="en-GB"/>
        </w:rPr>
        <w:t>£165.97</w:t>
      </w:r>
      <w:r w:rsidRPr="00D9487E">
        <w:rPr>
          <w:sz w:val="18"/>
          <w:szCs w:val="18"/>
          <w:lang w:val="en-GB"/>
        </w:rPr>
        <w:tab/>
      </w:r>
      <w:r w:rsidRPr="00D9487E">
        <w:rPr>
          <w:sz w:val="18"/>
          <w:szCs w:val="18"/>
          <w:lang w:val="en-GB"/>
        </w:rPr>
        <w:tab/>
        <w:t>S</w:t>
      </w:r>
      <w:r w:rsidR="00E94893" w:rsidRPr="00D9487E">
        <w:rPr>
          <w:sz w:val="18"/>
          <w:szCs w:val="18"/>
          <w:lang w:val="en-GB"/>
        </w:rPr>
        <w:t xml:space="preserve">hackleford Community Playground Committee </w:t>
      </w:r>
    </w:p>
    <w:p w:rsidR="00E94893" w:rsidRPr="00D9487E" w:rsidRDefault="00E94893" w:rsidP="00332DFA">
      <w:pPr>
        <w:pStyle w:val="ListParagraph"/>
        <w:ind w:left="1440"/>
        <w:rPr>
          <w:sz w:val="18"/>
          <w:szCs w:val="18"/>
          <w:lang w:val="en-GB"/>
        </w:rPr>
      </w:pPr>
      <w:r w:rsidRPr="00D9487E">
        <w:rPr>
          <w:sz w:val="18"/>
          <w:szCs w:val="18"/>
          <w:lang w:val="en-GB"/>
        </w:rPr>
        <w:tab/>
      </w:r>
      <w:r w:rsidRPr="00D9487E">
        <w:rPr>
          <w:sz w:val="18"/>
          <w:szCs w:val="18"/>
          <w:lang w:val="en-GB"/>
        </w:rPr>
        <w:tab/>
        <w:t>Final part of s106 money from GBC for ‘</w:t>
      </w:r>
      <w:proofErr w:type="spellStart"/>
      <w:r w:rsidRPr="00D9487E">
        <w:rPr>
          <w:sz w:val="18"/>
          <w:szCs w:val="18"/>
          <w:lang w:val="en-GB"/>
        </w:rPr>
        <w:t>playspace</w:t>
      </w:r>
      <w:proofErr w:type="spellEnd"/>
      <w:r w:rsidRPr="00D9487E">
        <w:rPr>
          <w:sz w:val="18"/>
          <w:szCs w:val="18"/>
          <w:lang w:val="en-GB"/>
        </w:rPr>
        <w:t xml:space="preserve">’ to be put towards woodchips. </w:t>
      </w:r>
    </w:p>
    <w:p w:rsidR="00332DFA" w:rsidRPr="00D9487E" w:rsidRDefault="00332DFA" w:rsidP="00332DFA">
      <w:pPr>
        <w:pStyle w:val="ListParagraph"/>
        <w:ind w:left="1440"/>
        <w:rPr>
          <w:sz w:val="18"/>
          <w:szCs w:val="18"/>
          <w:lang w:val="en-GB"/>
        </w:rPr>
      </w:pPr>
      <w:r w:rsidRPr="00D9487E">
        <w:rPr>
          <w:sz w:val="18"/>
          <w:szCs w:val="18"/>
          <w:lang w:val="en-GB"/>
        </w:rPr>
        <w:t xml:space="preserve">£ 183.04 </w:t>
      </w:r>
      <w:r w:rsidRPr="00D9487E">
        <w:rPr>
          <w:sz w:val="18"/>
          <w:szCs w:val="18"/>
          <w:lang w:val="en-GB"/>
        </w:rPr>
        <w:tab/>
      </w:r>
      <w:r w:rsidR="00D9487E">
        <w:rPr>
          <w:sz w:val="18"/>
          <w:szCs w:val="18"/>
          <w:lang w:val="en-GB"/>
        </w:rPr>
        <w:tab/>
        <w:t>SSALC – A</w:t>
      </w:r>
      <w:r w:rsidRPr="00D9487E">
        <w:rPr>
          <w:sz w:val="18"/>
          <w:szCs w:val="18"/>
          <w:lang w:val="en-GB"/>
        </w:rPr>
        <w:t>nnual membership fee</w:t>
      </w:r>
    </w:p>
    <w:p w:rsidR="00332DFA" w:rsidRPr="00D9487E" w:rsidRDefault="00332DFA" w:rsidP="00473233">
      <w:pPr>
        <w:jc w:val="both"/>
        <w:rPr>
          <w:sz w:val="18"/>
          <w:szCs w:val="18"/>
        </w:rPr>
      </w:pPr>
    </w:p>
    <w:p w:rsidR="00332DFA" w:rsidRPr="00D9487E" w:rsidRDefault="00332DFA" w:rsidP="00473233">
      <w:pPr>
        <w:jc w:val="both"/>
        <w:rPr>
          <w:sz w:val="18"/>
          <w:szCs w:val="18"/>
        </w:rPr>
      </w:pPr>
      <w:r w:rsidRPr="00D9487E">
        <w:rPr>
          <w:b/>
          <w:sz w:val="18"/>
          <w:szCs w:val="18"/>
        </w:rPr>
        <w:t xml:space="preserve">16/15 </w:t>
      </w:r>
      <w:r w:rsidR="009726C6" w:rsidRPr="00D9487E">
        <w:rPr>
          <w:b/>
          <w:sz w:val="18"/>
          <w:szCs w:val="18"/>
        </w:rPr>
        <w:t>–</w:t>
      </w:r>
      <w:r w:rsidR="00734B93" w:rsidRPr="00D9487E">
        <w:rPr>
          <w:b/>
          <w:sz w:val="18"/>
          <w:szCs w:val="18"/>
        </w:rPr>
        <w:t xml:space="preserve"> </w:t>
      </w:r>
      <w:r w:rsidRPr="00D9487E">
        <w:rPr>
          <w:b/>
          <w:sz w:val="18"/>
          <w:szCs w:val="18"/>
          <w:u w:val="single"/>
        </w:rPr>
        <w:t>S</w:t>
      </w:r>
      <w:r w:rsidR="00D9487E">
        <w:rPr>
          <w:b/>
          <w:sz w:val="18"/>
          <w:szCs w:val="18"/>
          <w:u w:val="single"/>
        </w:rPr>
        <w:t>S</w:t>
      </w:r>
      <w:r w:rsidRPr="00D9487E">
        <w:rPr>
          <w:b/>
          <w:sz w:val="18"/>
          <w:szCs w:val="18"/>
          <w:u w:val="single"/>
        </w:rPr>
        <w:t>ALC</w:t>
      </w:r>
      <w:r w:rsidRPr="00D9487E">
        <w:rPr>
          <w:b/>
          <w:sz w:val="18"/>
          <w:szCs w:val="18"/>
        </w:rPr>
        <w:t xml:space="preserve"> – </w:t>
      </w:r>
      <w:r w:rsidRPr="00D9487E">
        <w:rPr>
          <w:sz w:val="18"/>
          <w:szCs w:val="18"/>
        </w:rPr>
        <w:t xml:space="preserve">BCM appointed as SPC representative for Surrey Association of Local Councils. </w:t>
      </w:r>
    </w:p>
    <w:p w:rsidR="00332DFA" w:rsidRPr="00D9487E" w:rsidRDefault="00332DFA" w:rsidP="00473233">
      <w:pPr>
        <w:jc w:val="both"/>
        <w:rPr>
          <w:b/>
          <w:sz w:val="18"/>
          <w:szCs w:val="18"/>
        </w:rPr>
      </w:pPr>
    </w:p>
    <w:p w:rsidR="009726C6" w:rsidRPr="00D9487E" w:rsidRDefault="00332DFA" w:rsidP="00473233">
      <w:pPr>
        <w:jc w:val="both"/>
        <w:rPr>
          <w:sz w:val="18"/>
          <w:szCs w:val="18"/>
        </w:rPr>
      </w:pPr>
      <w:r w:rsidRPr="00D9487E">
        <w:rPr>
          <w:b/>
          <w:sz w:val="18"/>
          <w:szCs w:val="18"/>
        </w:rPr>
        <w:t xml:space="preserve">17/15 - </w:t>
      </w:r>
      <w:r w:rsidR="009726C6" w:rsidRPr="00D9487E">
        <w:rPr>
          <w:b/>
          <w:sz w:val="18"/>
          <w:szCs w:val="18"/>
          <w:u w:val="single"/>
        </w:rPr>
        <w:t>Other correspondence</w:t>
      </w:r>
      <w:r w:rsidR="009726C6" w:rsidRPr="00D9487E">
        <w:rPr>
          <w:b/>
          <w:sz w:val="18"/>
          <w:szCs w:val="18"/>
        </w:rPr>
        <w:t xml:space="preserve"> – </w:t>
      </w:r>
      <w:r w:rsidR="00E70C13">
        <w:rPr>
          <w:sz w:val="18"/>
          <w:szCs w:val="18"/>
        </w:rPr>
        <w:t xml:space="preserve">BCM drew councillors’ attention to the SALC training/refresher courses. </w:t>
      </w:r>
      <w:bookmarkStart w:id="0" w:name="_GoBack"/>
      <w:bookmarkEnd w:id="0"/>
    </w:p>
    <w:p w:rsidR="009726C6" w:rsidRPr="00D9487E" w:rsidRDefault="009726C6" w:rsidP="00473233">
      <w:pPr>
        <w:jc w:val="both"/>
        <w:rPr>
          <w:b/>
          <w:sz w:val="18"/>
          <w:szCs w:val="18"/>
        </w:rPr>
      </w:pPr>
    </w:p>
    <w:p w:rsidR="006665A2" w:rsidRPr="00D9487E" w:rsidRDefault="009726C6" w:rsidP="00C70EDA">
      <w:pPr>
        <w:jc w:val="both"/>
        <w:rPr>
          <w:sz w:val="18"/>
          <w:szCs w:val="18"/>
        </w:rPr>
      </w:pPr>
      <w:r w:rsidRPr="00D9487E">
        <w:rPr>
          <w:b/>
          <w:sz w:val="18"/>
          <w:szCs w:val="18"/>
        </w:rPr>
        <w:t xml:space="preserve">78/14 - </w:t>
      </w:r>
      <w:r w:rsidR="00222CE7" w:rsidRPr="00D9487E">
        <w:rPr>
          <w:b/>
          <w:sz w:val="18"/>
          <w:szCs w:val="18"/>
          <w:u w:val="single"/>
        </w:rPr>
        <w:t>Da</w:t>
      </w:r>
      <w:r w:rsidR="006665A2" w:rsidRPr="00D9487E">
        <w:rPr>
          <w:b/>
          <w:sz w:val="18"/>
          <w:szCs w:val="18"/>
          <w:u w:val="single"/>
        </w:rPr>
        <w:t>te of next meetin</w:t>
      </w:r>
      <w:r w:rsidR="007F61DD" w:rsidRPr="00D9487E">
        <w:rPr>
          <w:b/>
          <w:sz w:val="18"/>
          <w:szCs w:val="18"/>
          <w:u w:val="single"/>
        </w:rPr>
        <w:t>g</w:t>
      </w:r>
      <w:r w:rsidR="007F61DD" w:rsidRPr="00D9487E">
        <w:rPr>
          <w:b/>
          <w:sz w:val="18"/>
          <w:szCs w:val="18"/>
        </w:rPr>
        <w:t>s</w:t>
      </w:r>
      <w:r w:rsidR="003A0924" w:rsidRPr="00D9487E">
        <w:rPr>
          <w:b/>
          <w:sz w:val="18"/>
          <w:szCs w:val="18"/>
        </w:rPr>
        <w:t xml:space="preserve"> </w:t>
      </w:r>
      <w:r w:rsidR="006665A2" w:rsidRPr="00D9487E">
        <w:rPr>
          <w:sz w:val="18"/>
          <w:szCs w:val="18"/>
        </w:rPr>
        <w:t>–</w:t>
      </w:r>
      <w:r w:rsidR="00332DFA" w:rsidRPr="00D9487E">
        <w:rPr>
          <w:sz w:val="18"/>
          <w:szCs w:val="18"/>
        </w:rPr>
        <w:t xml:space="preserve"> </w:t>
      </w:r>
      <w:r w:rsidR="006C60E2" w:rsidRPr="00D9487E">
        <w:rPr>
          <w:sz w:val="18"/>
          <w:szCs w:val="18"/>
        </w:rPr>
        <w:t>July 14</w:t>
      </w:r>
      <w:r w:rsidR="006C60E2" w:rsidRPr="00D9487E">
        <w:rPr>
          <w:sz w:val="18"/>
          <w:szCs w:val="18"/>
          <w:vertAlign w:val="superscript"/>
        </w:rPr>
        <w:t>th</w:t>
      </w:r>
      <w:r w:rsidR="006C60E2" w:rsidRPr="00D9487E">
        <w:rPr>
          <w:sz w:val="18"/>
          <w:szCs w:val="18"/>
        </w:rPr>
        <w:t>, September 15</w:t>
      </w:r>
      <w:r w:rsidR="006C60E2" w:rsidRPr="00D9487E">
        <w:rPr>
          <w:sz w:val="18"/>
          <w:szCs w:val="18"/>
          <w:vertAlign w:val="superscript"/>
        </w:rPr>
        <w:t>th</w:t>
      </w:r>
      <w:r w:rsidR="006C60E2" w:rsidRPr="00D9487E">
        <w:rPr>
          <w:sz w:val="18"/>
          <w:szCs w:val="18"/>
        </w:rPr>
        <w:t xml:space="preserve"> and November 10</w:t>
      </w:r>
      <w:r w:rsidR="006C60E2" w:rsidRPr="00D9487E">
        <w:rPr>
          <w:sz w:val="18"/>
          <w:szCs w:val="18"/>
          <w:vertAlign w:val="superscript"/>
        </w:rPr>
        <w:t>th</w:t>
      </w:r>
      <w:r w:rsidR="006C60E2" w:rsidRPr="00D9487E">
        <w:rPr>
          <w:sz w:val="18"/>
          <w:szCs w:val="18"/>
        </w:rPr>
        <w:t xml:space="preserve">. </w:t>
      </w:r>
      <w:r w:rsidR="00735F1D" w:rsidRPr="00D9487E">
        <w:rPr>
          <w:sz w:val="18"/>
          <w:szCs w:val="18"/>
        </w:rPr>
        <w:t xml:space="preserve"> </w:t>
      </w:r>
    </w:p>
    <w:sectPr w:rsidR="006665A2" w:rsidRPr="00D9487E" w:rsidSect="00C70EDA">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0459"/>
    <w:multiLevelType w:val="hybridMultilevel"/>
    <w:tmpl w:val="16D4155A"/>
    <w:lvl w:ilvl="0" w:tplc="A416504E">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DE710FE"/>
    <w:multiLevelType w:val="hybridMultilevel"/>
    <w:tmpl w:val="D02CB716"/>
    <w:lvl w:ilvl="0" w:tplc="0B587F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D24323"/>
    <w:multiLevelType w:val="hybridMultilevel"/>
    <w:tmpl w:val="5F26C328"/>
    <w:lvl w:ilvl="0" w:tplc="CCC655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AFF0DAD"/>
    <w:multiLevelType w:val="hybridMultilevel"/>
    <w:tmpl w:val="49AE1FB8"/>
    <w:lvl w:ilvl="0" w:tplc="86C842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5A2B7801"/>
    <w:multiLevelType w:val="hybridMultilevel"/>
    <w:tmpl w:val="F4F4D468"/>
    <w:lvl w:ilvl="0" w:tplc="0D8C0D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E0130B"/>
    <w:multiLevelType w:val="hybridMultilevel"/>
    <w:tmpl w:val="F618B20A"/>
    <w:lvl w:ilvl="0" w:tplc="2DB874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A2"/>
    <w:rsid w:val="00011DB4"/>
    <w:rsid w:val="00026F78"/>
    <w:rsid w:val="00027964"/>
    <w:rsid w:val="00030A60"/>
    <w:rsid w:val="00044947"/>
    <w:rsid w:val="00045886"/>
    <w:rsid w:val="00064CF0"/>
    <w:rsid w:val="0008676B"/>
    <w:rsid w:val="000A4CC5"/>
    <w:rsid w:val="000A727D"/>
    <w:rsid w:val="000D3CA8"/>
    <w:rsid w:val="000E5289"/>
    <w:rsid w:val="000F33EE"/>
    <w:rsid w:val="000F439E"/>
    <w:rsid w:val="000F6EF4"/>
    <w:rsid w:val="00105D10"/>
    <w:rsid w:val="00130D2D"/>
    <w:rsid w:val="0015362F"/>
    <w:rsid w:val="001636CB"/>
    <w:rsid w:val="00165346"/>
    <w:rsid w:val="001673A8"/>
    <w:rsid w:val="0017470E"/>
    <w:rsid w:val="001754AE"/>
    <w:rsid w:val="00197492"/>
    <w:rsid w:val="001A41E3"/>
    <w:rsid w:val="001E5409"/>
    <w:rsid w:val="00220691"/>
    <w:rsid w:val="00222CE7"/>
    <w:rsid w:val="002324D8"/>
    <w:rsid w:val="00232852"/>
    <w:rsid w:val="00241927"/>
    <w:rsid w:val="00243570"/>
    <w:rsid w:val="002448AF"/>
    <w:rsid w:val="00251264"/>
    <w:rsid w:val="00252A17"/>
    <w:rsid w:val="0028111D"/>
    <w:rsid w:val="002C3B0F"/>
    <w:rsid w:val="002E012E"/>
    <w:rsid w:val="002F46D6"/>
    <w:rsid w:val="002F66C3"/>
    <w:rsid w:val="00302263"/>
    <w:rsid w:val="00332DFA"/>
    <w:rsid w:val="0034619E"/>
    <w:rsid w:val="003626FD"/>
    <w:rsid w:val="00390C95"/>
    <w:rsid w:val="003A0924"/>
    <w:rsid w:val="003C50DB"/>
    <w:rsid w:val="003D26AA"/>
    <w:rsid w:val="003D6A1E"/>
    <w:rsid w:val="003E6943"/>
    <w:rsid w:val="003F6A21"/>
    <w:rsid w:val="003F7566"/>
    <w:rsid w:val="00417653"/>
    <w:rsid w:val="004541C0"/>
    <w:rsid w:val="00456E30"/>
    <w:rsid w:val="00473233"/>
    <w:rsid w:val="00495089"/>
    <w:rsid w:val="004B394F"/>
    <w:rsid w:val="004C4BD5"/>
    <w:rsid w:val="004D0F50"/>
    <w:rsid w:val="0054451B"/>
    <w:rsid w:val="00544A48"/>
    <w:rsid w:val="005B5C3E"/>
    <w:rsid w:val="005C56EE"/>
    <w:rsid w:val="005C73DA"/>
    <w:rsid w:val="005D71B3"/>
    <w:rsid w:val="005F07F6"/>
    <w:rsid w:val="005F71DA"/>
    <w:rsid w:val="006160B2"/>
    <w:rsid w:val="006248C5"/>
    <w:rsid w:val="00624B26"/>
    <w:rsid w:val="0064149E"/>
    <w:rsid w:val="00644F89"/>
    <w:rsid w:val="0065207E"/>
    <w:rsid w:val="00660AE5"/>
    <w:rsid w:val="006665A2"/>
    <w:rsid w:val="0068027C"/>
    <w:rsid w:val="00684717"/>
    <w:rsid w:val="006B3417"/>
    <w:rsid w:val="006C5DEE"/>
    <w:rsid w:val="006C60E2"/>
    <w:rsid w:val="006E0903"/>
    <w:rsid w:val="006F1144"/>
    <w:rsid w:val="00714873"/>
    <w:rsid w:val="00734B93"/>
    <w:rsid w:val="00735F1D"/>
    <w:rsid w:val="00743AFF"/>
    <w:rsid w:val="00747932"/>
    <w:rsid w:val="00767889"/>
    <w:rsid w:val="00772ACC"/>
    <w:rsid w:val="007913EB"/>
    <w:rsid w:val="00796CB2"/>
    <w:rsid w:val="00796ECA"/>
    <w:rsid w:val="007B3CC0"/>
    <w:rsid w:val="007D286D"/>
    <w:rsid w:val="007D42ED"/>
    <w:rsid w:val="007D5A59"/>
    <w:rsid w:val="007F61DD"/>
    <w:rsid w:val="00806112"/>
    <w:rsid w:val="00806A82"/>
    <w:rsid w:val="008129A7"/>
    <w:rsid w:val="00882FBA"/>
    <w:rsid w:val="00897F40"/>
    <w:rsid w:val="008A60FA"/>
    <w:rsid w:val="008D2D5B"/>
    <w:rsid w:val="008D749F"/>
    <w:rsid w:val="008E2A58"/>
    <w:rsid w:val="00964435"/>
    <w:rsid w:val="009726C6"/>
    <w:rsid w:val="009A31C0"/>
    <w:rsid w:val="009B19E1"/>
    <w:rsid w:val="009C7349"/>
    <w:rsid w:val="009F1C8C"/>
    <w:rsid w:val="00A0001F"/>
    <w:rsid w:val="00A02A12"/>
    <w:rsid w:val="00A219D0"/>
    <w:rsid w:val="00A27B09"/>
    <w:rsid w:val="00A35D3E"/>
    <w:rsid w:val="00A43599"/>
    <w:rsid w:val="00A515A7"/>
    <w:rsid w:val="00A52DA2"/>
    <w:rsid w:val="00A55E7E"/>
    <w:rsid w:val="00A66ABC"/>
    <w:rsid w:val="00A76601"/>
    <w:rsid w:val="00A80B00"/>
    <w:rsid w:val="00A84B54"/>
    <w:rsid w:val="00A84CE0"/>
    <w:rsid w:val="00AB0148"/>
    <w:rsid w:val="00AC38AB"/>
    <w:rsid w:val="00AD46FD"/>
    <w:rsid w:val="00B101DE"/>
    <w:rsid w:val="00B2734F"/>
    <w:rsid w:val="00B31F01"/>
    <w:rsid w:val="00B63935"/>
    <w:rsid w:val="00B66291"/>
    <w:rsid w:val="00B844D7"/>
    <w:rsid w:val="00B91E4D"/>
    <w:rsid w:val="00B93FB2"/>
    <w:rsid w:val="00BE0900"/>
    <w:rsid w:val="00BF3D1A"/>
    <w:rsid w:val="00BF540C"/>
    <w:rsid w:val="00C05992"/>
    <w:rsid w:val="00C26A09"/>
    <w:rsid w:val="00C411E0"/>
    <w:rsid w:val="00C529F9"/>
    <w:rsid w:val="00C57A6A"/>
    <w:rsid w:val="00C70EDA"/>
    <w:rsid w:val="00C86FBB"/>
    <w:rsid w:val="00CB36A3"/>
    <w:rsid w:val="00CB560E"/>
    <w:rsid w:val="00CB5715"/>
    <w:rsid w:val="00CB7107"/>
    <w:rsid w:val="00CC3662"/>
    <w:rsid w:val="00D31056"/>
    <w:rsid w:val="00D31880"/>
    <w:rsid w:val="00D3399F"/>
    <w:rsid w:val="00D37B7A"/>
    <w:rsid w:val="00D570E7"/>
    <w:rsid w:val="00D60BA7"/>
    <w:rsid w:val="00D6480C"/>
    <w:rsid w:val="00D9487E"/>
    <w:rsid w:val="00DA27BB"/>
    <w:rsid w:val="00DA50CA"/>
    <w:rsid w:val="00DB52EC"/>
    <w:rsid w:val="00DB7D7B"/>
    <w:rsid w:val="00DE27B2"/>
    <w:rsid w:val="00DE7E0F"/>
    <w:rsid w:val="00E02FA1"/>
    <w:rsid w:val="00E17B3D"/>
    <w:rsid w:val="00E33B1A"/>
    <w:rsid w:val="00E5652E"/>
    <w:rsid w:val="00E6468F"/>
    <w:rsid w:val="00E70C13"/>
    <w:rsid w:val="00E81DA1"/>
    <w:rsid w:val="00E94893"/>
    <w:rsid w:val="00EA20EA"/>
    <w:rsid w:val="00EB77CE"/>
    <w:rsid w:val="00EC6336"/>
    <w:rsid w:val="00ED3755"/>
    <w:rsid w:val="00ED4558"/>
    <w:rsid w:val="00ED69BF"/>
    <w:rsid w:val="00EE532A"/>
    <w:rsid w:val="00F0130B"/>
    <w:rsid w:val="00F074B6"/>
    <w:rsid w:val="00F1218D"/>
    <w:rsid w:val="00F37FE7"/>
    <w:rsid w:val="00F444CD"/>
    <w:rsid w:val="00F631E5"/>
    <w:rsid w:val="00F801F1"/>
    <w:rsid w:val="00F9374B"/>
    <w:rsid w:val="00F95A4E"/>
    <w:rsid w:val="00FA5F8F"/>
    <w:rsid w:val="00FB20E1"/>
    <w:rsid w:val="00FB4005"/>
    <w:rsid w:val="00FD42D0"/>
    <w:rsid w:val="00FD5936"/>
    <w:rsid w:val="00FE327F"/>
    <w:rsid w:val="00FE4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CDF7DE-1BF0-482E-A058-F9569D8A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5A2"/>
    <w:pPr>
      <w:ind w:left="720"/>
      <w:contextualSpacing/>
    </w:pPr>
    <w:rPr>
      <w:lang w:val="en-US" w:eastAsia="en-US"/>
    </w:rPr>
  </w:style>
  <w:style w:type="character" w:styleId="Hyperlink">
    <w:name w:val="Hyperlink"/>
    <w:basedOn w:val="DefaultParagraphFont"/>
    <w:rsid w:val="00EE532A"/>
    <w:rPr>
      <w:color w:val="0563C1" w:themeColor="hyperlink"/>
      <w:u w:val="single"/>
    </w:rPr>
  </w:style>
  <w:style w:type="paragraph" w:styleId="BalloonText">
    <w:name w:val="Balloon Text"/>
    <w:basedOn w:val="Normal"/>
    <w:link w:val="BalloonTextChar"/>
    <w:rsid w:val="001A41E3"/>
    <w:rPr>
      <w:rFonts w:ascii="Segoe UI" w:hAnsi="Segoe UI" w:cs="Segoe UI"/>
      <w:sz w:val="18"/>
      <w:szCs w:val="18"/>
    </w:rPr>
  </w:style>
  <w:style w:type="character" w:customStyle="1" w:styleId="BalloonTextChar">
    <w:name w:val="Balloon Text Char"/>
    <w:basedOn w:val="DefaultParagraphFont"/>
    <w:link w:val="BalloonText"/>
    <w:rsid w:val="001A4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4</cp:revision>
  <cp:lastPrinted>2015-03-25T18:05:00Z</cp:lastPrinted>
  <dcterms:created xsi:type="dcterms:W3CDTF">2015-05-20T09:35:00Z</dcterms:created>
  <dcterms:modified xsi:type="dcterms:W3CDTF">2015-05-20T18:04:00Z</dcterms:modified>
</cp:coreProperties>
</file>