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FC" w:rsidRDefault="004513FC" w:rsidP="004513F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4513FC">
        <w:rPr>
          <w:rFonts w:ascii="Times New Roman" w:hAnsi="Times New Roman" w:cs="Times New Roman"/>
          <w:b/>
          <w:sz w:val="24"/>
          <w:szCs w:val="24"/>
          <w:u w:val="single"/>
        </w:rPr>
        <w:t>SHACKLEFORD PARISH COUNCIL</w:t>
      </w:r>
    </w:p>
    <w:p w:rsidR="004513FC" w:rsidRPr="004513FC" w:rsidRDefault="004513FC" w:rsidP="004513FC">
      <w:pPr>
        <w:rPr>
          <w:rFonts w:ascii="Times New Roman" w:hAnsi="Times New Roman" w:cs="Times New Roman"/>
          <w:b/>
          <w:sz w:val="24"/>
          <w:szCs w:val="24"/>
          <w:u w:val="single"/>
        </w:rPr>
      </w:pPr>
    </w:p>
    <w:p w:rsidR="004513FC" w:rsidRDefault="004513FC" w:rsidP="004513FC">
      <w:pPr>
        <w:rPr>
          <w:rFonts w:ascii="Times New Roman" w:hAnsi="Times New Roman" w:cs="Times New Roman"/>
          <w:b/>
          <w:sz w:val="24"/>
          <w:szCs w:val="24"/>
          <w:u w:val="single"/>
        </w:rPr>
      </w:pPr>
      <w:r w:rsidRPr="004513FC">
        <w:rPr>
          <w:rFonts w:ascii="Times New Roman" w:hAnsi="Times New Roman" w:cs="Times New Roman"/>
          <w:sz w:val="24"/>
          <w:szCs w:val="24"/>
        </w:rPr>
        <w:t xml:space="preserve">            </w:t>
      </w:r>
      <w:r w:rsidRPr="004513FC">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Minutes of a Meeting held </w:t>
      </w:r>
      <w:r w:rsidR="00476973">
        <w:rPr>
          <w:rFonts w:ascii="Times New Roman" w:hAnsi="Times New Roman" w:cs="Times New Roman"/>
          <w:b/>
          <w:sz w:val="24"/>
          <w:szCs w:val="24"/>
          <w:u w:val="single"/>
        </w:rPr>
        <w:t>6 July</w:t>
      </w:r>
      <w:r w:rsidR="00B42C48">
        <w:rPr>
          <w:rFonts w:ascii="Times New Roman" w:hAnsi="Times New Roman" w:cs="Times New Roman"/>
          <w:b/>
          <w:sz w:val="24"/>
          <w:szCs w:val="24"/>
          <w:u w:val="single"/>
        </w:rPr>
        <w:t xml:space="preserve"> 2009</w:t>
      </w:r>
      <w:r>
        <w:rPr>
          <w:rFonts w:ascii="Times New Roman" w:hAnsi="Times New Roman" w:cs="Times New Roman"/>
          <w:b/>
          <w:sz w:val="24"/>
          <w:szCs w:val="24"/>
          <w:u w:val="single"/>
        </w:rPr>
        <w:t xml:space="preserve"> in the Village Hall</w:t>
      </w:r>
    </w:p>
    <w:p w:rsidR="004513FC" w:rsidRDefault="004513FC" w:rsidP="004513FC">
      <w:pPr>
        <w:rPr>
          <w:rFonts w:ascii="Times New Roman" w:hAnsi="Times New Roman" w:cs="Times New Roman"/>
          <w:sz w:val="20"/>
          <w:szCs w:val="20"/>
        </w:rPr>
      </w:pPr>
      <w:r w:rsidRPr="004513FC">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Carter-Manning (Chairman),  Fran </w:t>
      </w:r>
      <w:proofErr w:type="spellStart"/>
      <w:r>
        <w:rPr>
          <w:rFonts w:ascii="Times New Roman" w:hAnsi="Times New Roman" w:cs="Times New Roman"/>
          <w:sz w:val="20"/>
          <w:szCs w:val="20"/>
        </w:rPr>
        <w:t>Nowlan</w:t>
      </w:r>
      <w:proofErr w:type="spellEnd"/>
      <w:r>
        <w:rPr>
          <w:rFonts w:ascii="Times New Roman" w:hAnsi="Times New Roman" w:cs="Times New Roman"/>
          <w:sz w:val="20"/>
          <w:szCs w:val="20"/>
        </w:rPr>
        <w:t xml:space="preserve"> (Vice Chairman),  Diana </w:t>
      </w:r>
      <w:proofErr w:type="spellStart"/>
      <w:r>
        <w:rPr>
          <w:rFonts w:ascii="Times New Roman" w:hAnsi="Times New Roman" w:cs="Times New Roman"/>
          <w:sz w:val="20"/>
          <w:szCs w:val="20"/>
        </w:rPr>
        <w:t>Kirkillo-Stacewicz</w:t>
      </w:r>
      <w:proofErr w:type="spellEnd"/>
      <w:r>
        <w:rPr>
          <w:rFonts w:ascii="Times New Roman" w:hAnsi="Times New Roman" w:cs="Times New Roman"/>
          <w:sz w:val="20"/>
          <w:szCs w:val="20"/>
        </w:rPr>
        <w:t xml:space="preserve">,                                Fred Bourne, </w:t>
      </w:r>
      <w:r w:rsidR="00441EFD">
        <w:rPr>
          <w:rFonts w:ascii="Times New Roman" w:hAnsi="Times New Roman" w:cs="Times New Roman"/>
          <w:sz w:val="20"/>
          <w:szCs w:val="20"/>
        </w:rPr>
        <w:t xml:space="preserve"> Jon Scott, </w:t>
      </w:r>
      <w:r>
        <w:rPr>
          <w:rFonts w:ascii="Times New Roman" w:hAnsi="Times New Roman" w:cs="Times New Roman"/>
          <w:sz w:val="20"/>
          <w:szCs w:val="20"/>
        </w:rPr>
        <w:t>David Preston (Clerk</w:t>
      </w:r>
      <w:r w:rsidR="00441EFD">
        <w:rPr>
          <w:rFonts w:ascii="Times New Roman" w:hAnsi="Times New Roman" w:cs="Times New Roman"/>
          <w:sz w:val="20"/>
          <w:szCs w:val="20"/>
        </w:rPr>
        <w:t>)</w:t>
      </w:r>
      <w:r w:rsidR="00B42C48">
        <w:rPr>
          <w:rFonts w:ascii="Times New Roman" w:hAnsi="Times New Roman" w:cs="Times New Roman"/>
          <w:sz w:val="20"/>
          <w:szCs w:val="20"/>
        </w:rPr>
        <w:t xml:space="preserve">, P.C. Vanessa </w:t>
      </w:r>
      <w:proofErr w:type="spellStart"/>
      <w:r w:rsidR="00B42C48">
        <w:rPr>
          <w:rFonts w:ascii="Times New Roman" w:hAnsi="Times New Roman" w:cs="Times New Roman"/>
          <w:sz w:val="20"/>
          <w:szCs w:val="20"/>
        </w:rPr>
        <w:t>Privett</w:t>
      </w:r>
      <w:proofErr w:type="spellEnd"/>
      <w:r w:rsidR="00476973">
        <w:rPr>
          <w:rFonts w:ascii="Times New Roman" w:hAnsi="Times New Roman" w:cs="Times New Roman"/>
          <w:sz w:val="20"/>
          <w:szCs w:val="20"/>
        </w:rPr>
        <w:t xml:space="preserve">, Tony </w:t>
      </w:r>
      <w:proofErr w:type="spellStart"/>
      <w:r w:rsidR="00476973">
        <w:rPr>
          <w:rFonts w:ascii="Times New Roman" w:hAnsi="Times New Roman" w:cs="Times New Roman"/>
          <w:sz w:val="20"/>
          <w:szCs w:val="20"/>
        </w:rPr>
        <w:t>Rooth</w:t>
      </w:r>
      <w:proofErr w:type="spellEnd"/>
      <w:r w:rsidR="00476973">
        <w:rPr>
          <w:rFonts w:ascii="Times New Roman" w:hAnsi="Times New Roman" w:cs="Times New Roman"/>
          <w:sz w:val="20"/>
          <w:szCs w:val="20"/>
        </w:rPr>
        <w:t>.</w:t>
      </w:r>
    </w:p>
    <w:p w:rsidR="00476973"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r>
        <w:rPr>
          <w:rFonts w:ascii="Times New Roman" w:hAnsi="Times New Roman" w:cs="Times New Roman"/>
          <w:sz w:val="20"/>
          <w:szCs w:val="20"/>
        </w:rPr>
        <w:t xml:space="preserve">– Roger </w:t>
      </w:r>
      <w:proofErr w:type="spellStart"/>
      <w:r>
        <w:rPr>
          <w:rFonts w:ascii="Times New Roman" w:hAnsi="Times New Roman" w:cs="Times New Roman"/>
          <w:sz w:val="20"/>
          <w:szCs w:val="20"/>
        </w:rPr>
        <w:t>Bunnett</w:t>
      </w:r>
      <w:proofErr w:type="spellEnd"/>
      <w:r>
        <w:rPr>
          <w:rFonts w:ascii="Times New Roman" w:hAnsi="Times New Roman" w:cs="Times New Roman"/>
          <w:sz w:val="20"/>
          <w:szCs w:val="20"/>
        </w:rPr>
        <w:t xml:space="preserve">,  </w:t>
      </w:r>
      <w:r w:rsidR="00476973">
        <w:rPr>
          <w:rFonts w:ascii="Times New Roman" w:hAnsi="Times New Roman" w:cs="Times New Roman"/>
          <w:sz w:val="20"/>
          <w:szCs w:val="20"/>
        </w:rPr>
        <w:t xml:space="preserve">Mike Butt, </w:t>
      </w:r>
      <w:r w:rsidR="00441EFD">
        <w:rPr>
          <w:rFonts w:ascii="Times New Roman" w:hAnsi="Times New Roman" w:cs="Times New Roman"/>
          <w:sz w:val="20"/>
          <w:szCs w:val="20"/>
        </w:rPr>
        <w:t>Chris Christensen</w:t>
      </w:r>
      <w:r>
        <w:rPr>
          <w:rFonts w:ascii="Times New Roman" w:hAnsi="Times New Roman" w:cs="Times New Roman"/>
          <w:sz w:val="20"/>
          <w:szCs w:val="20"/>
        </w:rPr>
        <w:t>,</w:t>
      </w:r>
      <w:r w:rsidR="00476973">
        <w:rPr>
          <w:rFonts w:ascii="Times New Roman" w:hAnsi="Times New Roman" w:cs="Times New Roman"/>
          <w:sz w:val="20"/>
          <w:szCs w:val="20"/>
        </w:rPr>
        <w:t xml:space="preserve"> Jean Francis, Ian </w:t>
      </w:r>
      <w:proofErr w:type="spellStart"/>
      <w:r w:rsidR="00476973">
        <w:rPr>
          <w:rFonts w:ascii="Times New Roman" w:hAnsi="Times New Roman" w:cs="Times New Roman"/>
          <w:sz w:val="20"/>
          <w:szCs w:val="20"/>
        </w:rPr>
        <w:t>Gowers</w:t>
      </w:r>
      <w:proofErr w:type="spellEnd"/>
      <w:r w:rsidR="00476973">
        <w:rPr>
          <w:rFonts w:ascii="Times New Roman" w:hAnsi="Times New Roman" w:cs="Times New Roman"/>
          <w:sz w:val="20"/>
          <w:szCs w:val="20"/>
        </w:rPr>
        <w:t xml:space="preserve">, Peter Herbert, David Kennington, Tom </w:t>
      </w:r>
      <w:proofErr w:type="spellStart"/>
      <w:r w:rsidR="00476973">
        <w:rPr>
          <w:rFonts w:ascii="Times New Roman" w:hAnsi="Times New Roman" w:cs="Times New Roman"/>
          <w:sz w:val="20"/>
          <w:szCs w:val="20"/>
        </w:rPr>
        <w:t>Kitson</w:t>
      </w:r>
      <w:proofErr w:type="spellEnd"/>
      <w:r w:rsidR="00476973">
        <w:rPr>
          <w:rFonts w:ascii="Times New Roman" w:hAnsi="Times New Roman" w:cs="Times New Roman"/>
          <w:sz w:val="20"/>
          <w:szCs w:val="20"/>
        </w:rPr>
        <w:t xml:space="preserve">, Jane </w:t>
      </w:r>
      <w:proofErr w:type="spellStart"/>
      <w:r w:rsidR="00476973">
        <w:rPr>
          <w:rFonts w:ascii="Times New Roman" w:hAnsi="Times New Roman" w:cs="Times New Roman"/>
          <w:sz w:val="20"/>
          <w:szCs w:val="20"/>
        </w:rPr>
        <w:t>Nicol</w:t>
      </w:r>
      <w:proofErr w:type="spellEnd"/>
      <w:r w:rsidR="00476973">
        <w:rPr>
          <w:rFonts w:ascii="Times New Roman" w:hAnsi="Times New Roman" w:cs="Times New Roman"/>
          <w:sz w:val="20"/>
          <w:szCs w:val="20"/>
        </w:rPr>
        <w:t xml:space="preserve">, Philip Randall, Jane Smith, Neil Smith, Mark </w:t>
      </w:r>
      <w:proofErr w:type="spellStart"/>
      <w:r w:rsidR="00476973">
        <w:rPr>
          <w:rFonts w:ascii="Times New Roman" w:hAnsi="Times New Roman" w:cs="Times New Roman"/>
          <w:sz w:val="20"/>
          <w:szCs w:val="20"/>
        </w:rPr>
        <w:t>Sprake</w:t>
      </w:r>
      <w:proofErr w:type="spellEnd"/>
      <w:r w:rsidR="00476973">
        <w:rPr>
          <w:rFonts w:ascii="Times New Roman" w:hAnsi="Times New Roman" w:cs="Times New Roman"/>
          <w:sz w:val="20"/>
          <w:szCs w:val="20"/>
        </w:rPr>
        <w:t>, David Swinburne.</w:t>
      </w:r>
    </w:p>
    <w:p w:rsidR="00476973" w:rsidRDefault="00947721" w:rsidP="004513FC">
      <w:pPr>
        <w:rPr>
          <w:rFonts w:ascii="Times New Roman" w:hAnsi="Times New Roman" w:cs="Times New Roman"/>
          <w:sz w:val="20"/>
          <w:szCs w:val="20"/>
        </w:rPr>
      </w:pPr>
      <w:r>
        <w:rPr>
          <w:rFonts w:ascii="Times New Roman" w:hAnsi="Times New Roman" w:cs="Times New Roman"/>
          <w:sz w:val="20"/>
          <w:szCs w:val="20"/>
        </w:rPr>
        <w:t xml:space="preserve">                                                   </w:t>
      </w:r>
      <w:r w:rsidR="004513FC">
        <w:rPr>
          <w:rFonts w:ascii="Times New Roman" w:hAnsi="Times New Roman" w:cs="Times New Roman"/>
          <w:b/>
          <w:sz w:val="20"/>
          <w:szCs w:val="20"/>
          <w:u w:val="single"/>
        </w:rPr>
        <w:t>Issues raised by the Public</w:t>
      </w:r>
      <w:r w:rsidR="004513FC">
        <w:rPr>
          <w:rFonts w:ascii="Times New Roman" w:hAnsi="Times New Roman" w:cs="Times New Roman"/>
          <w:sz w:val="20"/>
          <w:szCs w:val="20"/>
        </w:rPr>
        <w:t xml:space="preserve"> </w:t>
      </w:r>
    </w:p>
    <w:p w:rsidR="004513FC" w:rsidRDefault="00476973" w:rsidP="004513FC">
      <w:pPr>
        <w:rPr>
          <w:rFonts w:ascii="Times New Roman" w:hAnsi="Times New Roman" w:cs="Times New Roman"/>
          <w:sz w:val="20"/>
          <w:szCs w:val="20"/>
        </w:rPr>
      </w:pPr>
      <w:r>
        <w:rPr>
          <w:rFonts w:ascii="Times New Roman" w:hAnsi="Times New Roman" w:cs="Times New Roman"/>
          <w:sz w:val="20"/>
          <w:szCs w:val="20"/>
        </w:rPr>
        <w:t xml:space="preserve">                                                             </w:t>
      </w:r>
      <w:r w:rsidR="00F73075">
        <w:rPr>
          <w:rFonts w:ascii="Times New Roman" w:hAnsi="Times New Roman" w:cs="Times New Roman"/>
          <w:sz w:val="20"/>
          <w:szCs w:val="20"/>
        </w:rPr>
        <w:t xml:space="preserve">   </w:t>
      </w:r>
      <w:r>
        <w:rPr>
          <w:rFonts w:ascii="Times New Roman" w:hAnsi="Times New Roman" w:cs="Times New Roman"/>
          <w:sz w:val="20"/>
          <w:szCs w:val="20"/>
        </w:rPr>
        <w:t>None</w:t>
      </w:r>
      <w:r w:rsidR="004513FC">
        <w:rPr>
          <w:rFonts w:ascii="Times New Roman" w:hAnsi="Times New Roman" w:cs="Times New Roman"/>
          <w:sz w:val="20"/>
          <w:szCs w:val="20"/>
        </w:rPr>
        <w:t xml:space="preserve"> </w:t>
      </w:r>
    </w:p>
    <w:p w:rsid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r w:rsidR="00B42C48">
        <w:rPr>
          <w:rFonts w:ascii="Times New Roman" w:hAnsi="Times New Roman" w:cs="Times New Roman"/>
          <w:sz w:val="20"/>
          <w:szCs w:val="20"/>
        </w:rPr>
        <w:t xml:space="preserve">                                                         </w:t>
      </w:r>
      <w:r>
        <w:rPr>
          <w:rFonts w:ascii="Times New Roman" w:hAnsi="Times New Roman" w:cs="Times New Roman"/>
          <w:b/>
          <w:sz w:val="20"/>
          <w:szCs w:val="20"/>
          <w:u w:val="single"/>
        </w:rPr>
        <w:t>Council Meeting</w:t>
      </w:r>
      <w:r>
        <w:rPr>
          <w:rFonts w:ascii="Times New Roman" w:hAnsi="Times New Roman" w:cs="Times New Roman"/>
          <w:sz w:val="20"/>
          <w:szCs w:val="20"/>
        </w:rPr>
        <w:t xml:space="preserve">   </w:t>
      </w:r>
    </w:p>
    <w:p w:rsidR="004513FC" w:rsidRDefault="00476973" w:rsidP="004513FC">
      <w:pPr>
        <w:rPr>
          <w:rFonts w:ascii="Times New Roman" w:hAnsi="Times New Roman" w:cs="Times New Roman"/>
          <w:sz w:val="20"/>
          <w:szCs w:val="20"/>
        </w:rPr>
      </w:pPr>
      <w:proofErr w:type="gramStart"/>
      <w:r>
        <w:rPr>
          <w:rFonts w:ascii="Times New Roman" w:hAnsi="Times New Roman" w:cs="Times New Roman"/>
          <w:b/>
          <w:sz w:val="20"/>
          <w:szCs w:val="20"/>
        </w:rPr>
        <w:t>14/09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Apologies for Absence</w:t>
      </w:r>
      <w:r w:rsidR="004513FC">
        <w:rPr>
          <w:rFonts w:ascii="Times New Roman" w:hAnsi="Times New Roman" w:cs="Times New Roman"/>
          <w:sz w:val="20"/>
          <w:szCs w:val="20"/>
        </w:rPr>
        <w:t xml:space="preserve"> </w:t>
      </w:r>
      <w:r w:rsidR="00947721">
        <w:rPr>
          <w:rFonts w:ascii="Times New Roman" w:hAnsi="Times New Roman" w:cs="Times New Roman"/>
          <w:sz w:val="20"/>
          <w:szCs w:val="20"/>
        </w:rPr>
        <w:t>–</w:t>
      </w:r>
      <w:r w:rsidR="004513FC">
        <w:rPr>
          <w:rFonts w:ascii="Times New Roman" w:hAnsi="Times New Roman" w:cs="Times New Roman"/>
          <w:sz w:val="20"/>
          <w:szCs w:val="20"/>
        </w:rPr>
        <w:t xml:space="preserve"> </w:t>
      </w:r>
      <w:r w:rsidR="00B42C48">
        <w:rPr>
          <w:rFonts w:ascii="Times New Roman" w:hAnsi="Times New Roman" w:cs="Times New Roman"/>
          <w:sz w:val="20"/>
          <w:szCs w:val="20"/>
        </w:rPr>
        <w:t>None</w:t>
      </w:r>
      <w:r w:rsidR="00947721">
        <w:rPr>
          <w:rFonts w:ascii="Times New Roman" w:hAnsi="Times New Roman" w:cs="Times New Roman"/>
          <w:sz w:val="20"/>
          <w:szCs w:val="20"/>
        </w:rPr>
        <w:t>.</w:t>
      </w:r>
      <w:proofErr w:type="gramEnd"/>
      <w:r w:rsidR="004513FC">
        <w:rPr>
          <w:rFonts w:ascii="Times New Roman" w:hAnsi="Times New Roman" w:cs="Times New Roman"/>
          <w:sz w:val="20"/>
          <w:szCs w:val="20"/>
        </w:rPr>
        <w:t xml:space="preserve"> </w:t>
      </w:r>
    </w:p>
    <w:p w:rsidR="00476973" w:rsidRPr="004A6E58" w:rsidRDefault="00476973" w:rsidP="004513FC">
      <w:pPr>
        <w:rPr>
          <w:rFonts w:ascii="Times New Roman" w:hAnsi="Times New Roman" w:cs="Times New Roman"/>
          <w:sz w:val="20"/>
          <w:szCs w:val="20"/>
        </w:rPr>
      </w:pPr>
      <w:r w:rsidRPr="004A6E58">
        <w:rPr>
          <w:rFonts w:ascii="Times New Roman" w:hAnsi="Times New Roman" w:cs="Times New Roman"/>
          <w:b/>
          <w:sz w:val="20"/>
          <w:szCs w:val="20"/>
        </w:rPr>
        <w:t>15/</w:t>
      </w:r>
      <w:r w:rsidR="004A6E58" w:rsidRPr="004A6E58">
        <w:rPr>
          <w:rFonts w:ascii="Times New Roman" w:hAnsi="Times New Roman" w:cs="Times New Roman"/>
          <w:b/>
          <w:sz w:val="20"/>
          <w:szCs w:val="20"/>
        </w:rPr>
        <w:t>0</w:t>
      </w:r>
      <w:r w:rsidRPr="004A6E58">
        <w:rPr>
          <w:rFonts w:ascii="Times New Roman" w:hAnsi="Times New Roman" w:cs="Times New Roman"/>
          <w:b/>
          <w:sz w:val="20"/>
          <w:szCs w:val="20"/>
        </w:rPr>
        <w:t>9</w:t>
      </w:r>
      <w:r w:rsidR="004A6E58">
        <w:rPr>
          <w:rFonts w:ascii="Times New Roman" w:hAnsi="Times New Roman" w:cs="Times New Roman"/>
          <w:sz w:val="20"/>
          <w:szCs w:val="20"/>
          <w:u w:val="single"/>
        </w:rPr>
        <w:t xml:space="preserve"> </w:t>
      </w:r>
      <w:r w:rsidR="004A6E58" w:rsidRPr="004A6E58">
        <w:rPr>
          <w:rFonts w:ascii="Times New Roman" w:hAnsi="Times New Roman" w:cs="Times New Roman"/>
          <w:b/>
          <w:sz w:val="20"/>
          <w:szCs w:val="20"/>
          <w:u w:val="single"/>
        </w:rPr>
        <w:t>E</w:t>
      </w:r>
      <w:r w:rsidR="004A6E58">
        <w:rPr>
          <w:rFonts w:ascii="Times New Roman" w:hAnsi="Times New Roman" w:cs="Times New Roman"/>
          <w:b/>
          <w:sz w:val="20"/>
          <w:szCs w:val="20"/>
          <w:u w:val="single"/>
        </w:rPr>
        <w:t xml:space="preserve">lection of Officers </w:t>
      </w:r>
      <w:r w:rsidR="004A6E58">
        <w:rPr>
          <w:rFonts w:ascii="Times New Roman" w:hAnsi="Times New Roman" w:cs="Times New Roman"/>
          <w:sz w:val="20"/>
          <w:szCs w:val="20"/>
        </w:rPr>
        <w:t xml:space="preserve">– The Clerk apologised that he had overlooked this matter at the May meeting. Jon Scott proposed Bridget Carter-Manning as Chairman for 2009/10 and Diana </w:t>
      </w:r>
      <w:proofErr w:type="spellStart"/>
      <w:r w:rsidR="004A6E58">
        <w:rPr>
          <w:rFonts w:ascii="Times New Roman" w:hAnsi="Times New Roman" w:cs="Times New Roman"/>
          <w:sz w:val="20"/>
          <w:szCs w:val="20"/>
        </w:rPr>
        <w:t>Kirkillo-Staciewicz</w:t>
      </w:r>
      <w:proofErr w:type="spellEnd"/>
      <w:r w:rsidR="004A6E58">
        <w:rPr>
          <w:rFonts w:ascii="Times New Roman" w:hAnsi="Times New Roman" w:cs="Times New Roman"/>
          <w:sz w:val="20"/>
          <w:szCs w:val="20"/>
        </w:rPr>
        <w:t xml:space="preserve"> seconded. Fran </w:t>
      </w:r>
      <w:proofErr w:type="spellStart"/>
      <w:r w:rsidR="004A6E58">
        <w:rPr>
          <w:rFonts w:ascii="Times New Roman" w:hAnsi="Times New Roman" w:cs="Times New Roman"/>
          <w:sz w:val="20"/>
          <w:szCs w:val="20"/>
        </w:rPr>
        <w:t>Nowlan</w:t>
      </w:r>
      <w:proofErr w:type="spellEnd"/>
      <w:r w:rsidR="004A6E58">
        <w:rPr>
          <w:rFonts w:ascii="Times New Roman" w:hAnsi="Times New Roman" w:cs="Times New Roman"/>
          <w:sz w:val="20"/>
          <w:szCs w:val="20"/>
        </w:rPr>
        <w:t xml:space="preserve"> was proposed as Vice-Chairman by Diana </w:t>
      </w:r>
      <w:proofErr w:type="spellStart"/>
      <w:r w:rsidR="004A6E58">
        <w:rPr>
          <w:rFonts w:ascii="Times New Roman" w:hAnsi="Times New Roman" w:cs="Times New Roman"/>
          <w:sz w:val="20"/>
          <w:szCs w:val="20"/>
        </w:rPr>
        <w:t>Kirkillo-Staciewicz</w:t>
      </w:r>
      <w:proofErr w:type="spellEnd"/>
      <w:r w:rsidR="004A6E58">
        <w:rPr>
          <w:rFonts w:ascii="Times New Roman" w:hAnsi="Times New Roman" w:cs="Times New Roman"/>
          <w:sz w:val="20"/>
          <w:szCs w:val="20"/>
        </w:rPr>
        <w:t xml:space="preserve"> and seconded by John Scott. Both ladies were elected </w:t>
      </w:r>
      <w:r w:rsidR="00F73075">
        <w:rPr>
          <w:rFonts w:ascii="Times New Roman" w:hAnsi="Times New Roman" w:cs="Times New Roman"/>
          <w:sz w:val="20"/>
          <w:szCs w:val="20"/>
        </w:rPr>
        <w:t>unanimously</w:t>
      </w:r>
      <w:r w:rsidR="004A6E58">
        <w:rPr>
          <w:rFonts w:ascii="Times New Roman" w:hAnsi="Times New Roman" w:cs="Times New Roman"/>
          <w:sz w:val="20"/>
          <w:szCs w:val="20"/>
        </w:rPr>
        <w:t>.</w:t>
      </w:r>
    </w:p>
    <w:p w:rsidR="004513FC" w:rsidRDefault="004A6E58" w:rsidP="004513FC">
      <w:pPr>
        <w:rPr>
          <w:rFonts w:ascii="Times New Roman" w:hAnsi="Times New Roman" w:cs="Times New Roman"/>
          <w:sz w:val="20"/>
          <w:szCs w:val="20"/>
        </w:rPr>
      </w:pPr>
      <w:r>
        <w:rPr>
          <w:rFonts w:ascii="Times New Roman" w:hAnsi="Times New Roman" w:cs="Times New Roman"/>
          <w:b/>
          <w:sz w:val="20"/>
          <w:szCs w:val="20"/>
        </w:rPr>
        <w:t>16/09</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Minutes of the Meeting held </w:t>
      </w:r>
      <w:r>
        <w:rPr>
          <w:rFonts w:ascii="Times New Roman" w:hAnsi="Times New Roman" w:cs="Times New Roman"/>
          <w:b/>
          <w:sz w:val="20"/>
          <w:szCs w:val="20"/>
          <w:u w:val="single"/>
        </w:rPr>
        <w:t>11 May</w:t>
      </w:r>
      <w:r w:rsidR="00B42C48">
        <w:rPr>
          <w:rFonts w:ascii="Times New Roman" w:hAnsi="Times New Roman" w:cs="Times New Roman"/>
          <w:b/>
          <w:sz w:val="20"/>
          <w:szCs w:val="20"/>
          <w:u w:val="single"/>
        </w:rPr>
        <w:t xml:space="preserve"> 2009</w:t>
      </w:r>
      <w:r w:rsidR="004513FC">
        <w:rPr>
          <w:rFonts w:ascii="Times New Roman" w:hAnsi="Times New Roman" w:cs="Times New Roman"/>
          <w:sz w:val="20"/>
          <w:szCs w:val="20"/>
        </w:rPr>
        <w:t xml:space="preserve"> – Approved and signed by the Chairman.</w:t>
      </w:r>
    </w:p>
    <w:p w:rsidR="004513FC" w:rsidRDefault="004A6E58" w:rsidP="004513FC">
      <w:pPr>
        <w:rPr>
          <w:rFonts w:ascii="Times New Roman" w:hAnsi="Times New Roman" w:cs="Times New Roman"/>
          <w:sz w:val="20"/>
          <w:szCs w:val="20"/>
        </w:rPr>
      </w:pPr>
      <w:r>
        <w:rPr>
          <w:rFonts w:ascii="Times New Roman" w:hAnsi="Times New Roman" w:cs="Times New Roman"/>
          <w:b/>
          <w:sz w:val="20"/>
          <w:szCs w:val="20"/>
        </w:rPr>
        <w:t>17/09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Matters arising</w:t>
      </w:r>
      <w:r w:rsidR="004513FC">
        <w:rPr>
          <w:rFonts w:ascii="Times New Roman" w:hAnsi="Times New Roman" w:cs="Times New Roman"/>
          <w:sz w:val="20"/>
          <w:szCs w:val="20"/>
        </w:rPr>
        <w:t xml:space="preserve"> – </w:t>
      </w:r>
      <w:r>
        <w:rPr>
          <w:rFonts w:ascii="Times New Roman" w:hAnsi="Times New Roman" w:cs="Times New Roman"/>
          <w:sz w:val="20"/>
          <w:szCs w:val="20"/>
        </w:rPr>
        <w:t>None</w:t>
      </w:r>
      <w:r w:rsidR="00B42C48">
        <w:rPr>
          <w:rFonts w:ascii="Times New Roman" w:hAnsi="Times New Roman" w:cs="Times New Roman"/>
          <w:sz w:val="20"/>
          <w:szCs w:val="20"/>
        </w:rPr>
        <w:t>.</w:t>
      </w:r>
    </w:p>
    <w:p w:rsidR="004A6E58" w:rsidRDefault="004A6E58" w:rsidP="004513FC">
      <w:pPr>
        <w:rPr>
          <w:rFonts w:ascii="Times New Roman" w:hAnsi="Times New Roman" w:cs="Times New Roman"/>
          <w:sz w:val="20"/>
          <w:szCs w:val="20"/>
        </w:rPr>
      </w:pPr>
      <w:r>
        <w:rPr>
          <w:rFonts w:ascii="Times New Roman" w:hAnsi="Times New Roman" w:cs="Times New Roman"/>
          <w:b/>
          <w:sz w:val="20"/>
          <w:szCs w:val="20"/>
        </w:rPr>
        <w:t>18/09</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Declarations of Interest </w:t>
      </w:r>
      <w:r w:rsidR="004513FC">
        <w:rPr>
          <w:rFonts w:ascii="Times New Roman" w:hAnsi="Times New Roman" w:cs="Times New Roman"/>
          <w:sz w:val="20"/>
          <w:szCs w:val="20"/>
        </w:rPr>
        <w:t>–</w:t>
      </w:r>
      <w:r>
        <w:rPr>
          <w:rFonts w:ascii="Times New Roman" w:hAnsi="Times New Roman" w:cs="Times New Roman"/>
          <w:sz w:val="20"/>
          <w:szCs w:val="20"/>
        </w:rPr>
        <w:t xml:space="preserve"> The Clerk reported that Diana </w:t>
      </w:r>
      <w:proofErr w:type="spellStart"/>
      <w:r>
        <w:rPr>
          <w:rFonts w:ascii="Times New Roman" w:hAnsi="Times New Roman" w:cs="Times New Roman"/>
          <w:sz w:val="20"/>
          <w:szCs w:val="20"/>
        </w:rPr>
        <w:t>Kirkillo-Stacewicz</w:t>
      </w:r>
      <w:proofErr w:type="spellEnd"/>
      <w:r>
        <w:rPr>
          <w:rFonts w:ascii="Times New Roman" w:hAnsi="Times New Roman" w:cs="Times New Roman"/>
          <w:sz w:val="20"/>
          <w:szCs w:val="20"/>
        </w:rPr>
        <w:t xml:space="preserve"> had declared an interest in the planning application for redevelopment of </w:t>
      </w:r>
      <w:proofErr w:type="spellStart"/>
      <w:r>
        <w:rPr>
          <w:rFonts w:ascii="Times New Roman" w:hAnsi="Times New Roman" w:cs="Times New Roman"/>
          <w:sz w:val="20"/>
          <w:szCs w:val="20"/>
        </w:rPr>
        <w:t>Eashing</w:t>
      </w:r>
      <w:proofErr w:type="spellEnd"/>
      <w:r>
        <w:rPr>
          <w:rFonts w:ascii="Times New Roman" w:hAnsi="Times New Roman" w:cs="Times New Roman"/>
          <w:sz w:val="20"/>
          <w:szCs w:val="20"/>
        </w:rPr>
        <w:t xml:space="preserve"> Service Station and had taken no part in the Council’s deliberations and subsequent objection to the application.</w:t>
      </w:r>
    </w:p>
    <w:p w:rsidR="004C6261" w:rsidRDefault="004C6261" w:rsidP="004513FC">
      <w:pPr>
        <w:rPr>
          <w:rFonts w:ascii="Times New Roman" w:hAnsi="Times New Roman" w:cs="Times New Roman"/>
          <w:sz w:val="20"/>
          <w:szCs w:val="20"/>
        </w:rPr>
      </w:pPr>
      <w:r>
        <w:rPr>
          <w:rFonts w:ascii="Times New Roman" w:hAnsi="Times New Roman" w:cs="Times New Roman"/>
          <w:b/>
          <w:sz w:val="20"/>
          <w:szCs w:val="20"/>
        </w:rPr>
        <w:t>19/09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Community Safety</w:t>
      </w:r>
      <w:r w:rsidR="004513FC">
        <w:rPr>
          <w:rFonts w:ascii="Times New Roman" w:hAnsi="Times New Roman" w:cs="Times New Roman"/>
          <w:b/>
          <w:sz w:val="20"/>
          <w:szCs w:val="20"/>
          <w:u w:val="single"/>
        </w:rPr>
        <w:t xml:space="preserve"> </w:t>
      </w:r>
      <w:r w:rsidR="004513FC">
        <w:rPr>
          <w:rFonts w:ascii="Times New Roman" w:hAnsi="Times New Roman" w:cs="Times New Roman"/>
          <w:sz w:val="20"/>
          <w:szCs w:val="20"/>
        </w:rPr>
        <w:t>–</w:t>
      </w:r>
      <w:r w:rsidR="00F061AA">
        <w:rPr>
          <w:rFonts w:ascii="Times New Roman" w:hAnsi="Times New Roman" w:cs="Times New Roman"/>
          <w:sz w:val="20"/>
          <w:szCs w:val="20"/>
        </w:rPr>
        <w:t xml:space="preserve"> P.C. </w:t>
      </w:r>
      <w:proofErr w:type="spellStart"/>
      <w:r w:rsidR="00F061AA">
        <w:rPr>
          <w:rFonts w:ascii="Times New Roman" w:hAnsi="Times New Roman" w:cs="Times New Roman"/>
          <w:sz w:val="20"/>
          <w:szCs w:val="20"/>
        </w:rPr>
        <w:t>Privett</w:t>
      </w:r>
      <w:proofErr w:type="spellEnd"/>
      <w:r w:rsidR="00F061AA">
        <w:rPr>
          <w:rFonts w:ascii="Times New Roman" w:hAnsi="Times New Roman" w:cs="Times New Roman"/>
          <w:sz w:val="20"/>
          <w:szCs w:val="20"/>
        </w:rPr>
        <w:t xml:space="preserve"> reported a number of garage and shed break-ins, and the theft </w:t>
      </w:r>
      <w:r>
        <w:rPr>
          <w:rFonts w:ascii="Times New Roman" w:hAnsi="Times New Roman" w:cs="Times New Roman"/>
          <w:sz w:val="20"/>
          <w:szCs w:val="20"/>
        </w:rPr>
        <w:t>of a</w:t>
      </w:r>
      <w:r w:rsidR="00F061AA">
        <w:rPr>
          <w:rFonts w:ascii="Times New Roman" w:hAnsi="Times New Roman" w:cs="Times New Roman"/>
          <w:sz w:val="20"/>
          <w:szCs w:val="20"/>
        </w:rPr>
        <w:t xml:space="preserve"> </w:t>
      </w:r>
      <w:r>
        <w:rPr>
          <w:rFonts w:ascii="Times New Roman" w:hAnsi="Times New Roman" w:cs="Times New Roman"/>
          <w:sz w:val="20"/>
          <w:szCs w:val="20"/>
        </w:rPr>
        <w:t>number of garden ornaments, garden machinery, and a bicycle.</w:t>
      </w:r>
      <w:r w:rsidR="00F061AA">
        <w:rPr>
          <w:rFonts w:ascii="Times New Roman" w:hAnsi="Times New Roman" w:cs="Times New Roman"/>
          <w:sz w:val="20"/>
          <w:szCs w:val="20"/>
        </w:rPr>
        <w:t xml:space="preserve"> She strongly advised the securing of outbuildings and the marking of owners’ names and postcodes on belongings. </w:t>
      </w:r>
    </w:p>
    <w:p w:rsidR="00F061AA" w:rsidRPr="004C6261" w:rsidRDefault="004C6261" w:rsidP="004513FC">
      <w:pPr>
        <w:rPr>
          <w:rFonts w:ascii="Times New Roman" w:hAnsi="Times New Roman" w:cs="Times New Roman"/>
          <w:sz w:val="20"/>
          <w:szCs w:val="20"/>
        </w:rPr>
      </w:pPr>
      <w:r>
        <w:rPr>
          <w:rFonts w:ascii="Times New Roman" w:hAnsi="Times New Roman" w:cs="Times New Roman"/>
          <w:b/>
          <w:sz w:val="20"/>
          <w:szCs w:val="20"/>
          <w:u w:val="single"/>
        </w:rPr>
        <w:t>20/09</w:t>
      </w:r>
      <w:r w:rsidR="00F061AA">
        <w:rPr>
          <w:rFonts w:ascii="Times New Roman" w:hAnsi="Times New Roman" w:cs="Times New Roman"/>
          <w:b/>
          <w:sz w:val="20"/>
          <w:szCs w:val="20"/>
          <w:u w:val="single"/>
        </w:rPr>
        <w:t xml:space="preserve"> County and Borough Issues</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 no separate report given, but Cllr. </w:t>
      </w:r>
      <w:proofErr w:type="spellStart"/>
      <w:proofErr w:type="gramStart"/>
      <w:r>
        <w:rPr>
          <w:rFonts w:ascii="Times New Roman" w:hAnsi="Times New Roman" w:cs="Times New Roman"/>
          <w:sz w:val="20"/>
          <w:szCs w:val="20"/>
        </w:rPr>
        <w:t>Rooth</w:t>
      </w:r>
      <w:proofErr w:type="spellEnd"/>
      <w:r>
        <w:rPr>
          <w:rFonts w:ascii="Times New Roman" w:hAnsi="Times New Roman" w:cs="Times New Roman"/>
          <w:sz w:val="20"/>
          <w:szCs w:val="20"/>
        </w:rPr>
        <w:t xml:space="preserve">  joined</w:t>
      </w:r>
      <w:proofErr w:type="gramEnd"/>
      <w:r>
        <w:rPr>
          <w:rFonts w:ascii="Times New Roman" w:hAnsi="Times New Roman" w:cs="Times New Roman"/>
          <w:sz w:val="20"/>
          <w:szCs w:val="20"/>
        </w:rPr>
        <w:t xml:space="preserve"> in discussions on several agenda items.</w:t>
      </w:r>
    </w:p>
    <w:p w:rsidR="004C6261" w:rsidRDefault="004C6261" w:rsidP="004C6261">
      <w:pPr>
        <w:rPr>
          <w:rFonts w:ascii="Times New Roman" w:hAnsi="Times New Roman" w:cs="Times New Roman"/>
          <w:sz w:val="20"/>
          <w:szCs w:val="20"/>
        </w:rPr>
      </w:pPr>
      <w:r>
        <w:rPr>
          <w:rFonts w:ascii="Times New Roman" w:hAnsi="Times New Roman" w:cs="Times New Roman"/>
          <w:b/>
          <w:sz w:val="20"/>
          <w:szCs w:val="20"/>
        </w:rPr>
        <w:t xml:space="preserve">21/09 – </w:t>
      </w:r>
      <w:r>
        <w:rPr>
          <w:rFonts w:ascii="Times New Roman" w:hAnsi="Times New Roman" w:cs="Times New Roman"/>
          <w:b/>
          <w:sz w:val="20"/>
          <w:szCs w:val="20"/>
          <w:u w:val="single"/>
        </w:rPr>
        <w:t xml:space="preserve">Highways and Byways </w:t>
      </w:r>
      <w:proofErr w:type="gramStart"/>
      <w:r>
        <w:rPr>
          <w:rFonts w:ascii="Times New Roman" w:hAnsi="Times New Roman" w:cs="Times New Roman"/>
          <w:sz w:val="20"/>
          <w:szCs w:val="20"/>
        </w:rPr>
        <w:t>–  David</w:t>
      </w:r>
      <w:proofErr w:type="gramEnd"/>
      <w:r>
        <w:rPr>
          <w:rFonts w:ascii="Times New Roman" w:hAnsi="Times New Roman" w:cs="Times New Roman"/>
          <w:sz w:val="20"/>
          <w:szCs w:val="20"/>
        </w:rPr>
        <w:t xml:space="preserve"> Kennington, Property Manager for the National Trust, spoke about the future of </w:t>
      </w:r>
      <w:proofErr w:type="spellStart"/>
      <w:r>
        <w:rPr>
          <w:rFonts w:ascii="Times New Roman" w:hAnsi="Times New Roman" w:cs="Times New Roman"/>
          <w:sz w:val="20"/>
          <w:szCs w:val="20"/>
        </w:rPr>
        <w:t>Eashing</w:t>
      </w:r>
      <w:proofErr w:type="spellEnd"/>
      <w:r>
        <w:rPr>
          <w:rFonts w:ascii="Times New Roman" w:hAnsi="Times New Roman" w:cs="Times New Roman"/>
          <w:sz w:val="20"/>
          <w:szCs w:val="20"/>
        </w:rPr>
        <w:t xml:space="preserve"> Bridges. He said that the oak parapets were in poor condition, not improved by lorry strikes. Insurance claims had been made in respect of these, and it would be possible to reinstate the damaged sections with the funds received. However, the Highways Authority had indicated that they regard the existing parapets as unfit for purpose, and it was probably the case that they were insufficiently strong </w:t>
      </w:r>
      <w:r w:rsidR="00473646">
        <w:rPr>
          <w:rFonts w:ascii="Times New Roman" w:hAnsi="Times New Roman" w:cs="Times New Roman"/>
          <w:sz w:val="20"/>
          <w:szCs w:val="20"/>
        </w:rPr>
        <w:t>to prevent a vehicle toppling into the river. His view was that the Trust was responsible for the structure of the bridges, but not for the highway. Since the bridges were listed structures, any alteration would require planning consent and the input of English Heritage. Mr. Kennington was meeting the Highways Authority shortly, and was taking legal advice prior to that meeting. He promised to report back to the Council after the meeting. An open discussion took place, and whilst views varied there was a general feeling expressed that the bridges should remain open to traffic, but more stringent restrictions were needed to prevent unsuitable traffic using them (with proper enforcement), and</w:t>
      </w:r>
      <w:r w:rsidR="00BA3665">
        <w:rPr>
          <w:rFonts w:ascii="Times New Roman" w:hAnsi="Times New Roman" w:cs="Times New Roman"/>
          <w:sz w:val="20"/>
          <w:szCs w:val="20"/>
        </w:rPr>
        <w:t>,</w:t>
      </w:r>
      <w:r w:rsidR="00473646">
        <w:rPr>
          <w:rFonts w:ascii="Times New Roman" w:hAnsi="Times New Roman" w:cs="Times New Roman"/>
          <w:sz w:val="20"/>
          <w:szCs w:val="20"/>
        </w:rPr>
        <w:t xml:space="preserve"> whatever was decided on the future of the bridges, it should form part of a comprehensive traffic management scheme </w:t>
      </w:r>
      <w:r w:rsidR="00BA3665">
        <w:rPr>
          <w:rFonts w:ascii="Times New Roman" w:hAnsi="Times New Roman" w:cs="Times New Roman"/>
          <w:sz w:val="20"/>
          <w:szCs w:val="20"/>
        </w:rPr>
        <w:t>for the village. It was agreed that consideration would be given to the establishment of a small working group to liaise with the Trust and S.C.C.</w:t>
      </w:r>
    </w:p>
    <w:p w:rsidR="00BA3665" w:rsidRDefault="00BA3665" w:rsidP="004C6261">
      <w:pPr>
        <w:rPr>
          <w:rFonts w:ascii="Times New Roman" w:hAnsi="Times New Roman" w:cs="Times New Roman"/>
          <w:sz w:val="20"/>
          <w:szCs w:val="20"/>
        </w:rPr>
      </w:pPr>
      <w:r>
        <w:rPr>
          <w:rFonts w:ascii="Times New Roman" w:hAnsi="Times New Roman" w:cs="Times New Roman"/>
          <w:sz w:val="20"/>
          <w:szCs w:val="20"/>
        </w:rPr>
        <w:lastRenderedPageBreak/>
        <w:t>The Chairman reported that she had had a meeting with S.C.C about the 10 or more missing traffic signs in the Parish. She was not hopeful that all the issues would be resolved.</w:t>
      </w:r>
    </w:p>
    <w:p w:rsidR="00BA3665" w:rsidRDefault="00BA3665" w:rsidP="004C6261">
      <w:pPr>
        <w:rPr>
          <w:rFonts w:ascii="Times New Roman" w:hAnsi="Times New Roman" w:cs="Times New Roman"/>
          <w:sz w:val="20"/>
          <w:szCs w:val="20"/>
        </w:rPr>
      </w:pPr>
      <w:r>
        <w:rPr>
          <w:rFonts w:ascii="Times New Roman" w:hAnsi="Times New Roman" w:cs="Times New Roman"/>
          <w:sz w:val="20"/>
          <w:szCs w:val="20"/>
        </w:rPr>
        <w:t xml:space="preserve">It was noted that local parishes were working with the Highways Authority on problems with HGV’s with ‘O’ licences which entitled them to use minor roads from which they would usually be banned. It was not a major issue in </w:t>
      </w:r>
      <w:proofErr w:type="spellStart"/>
      <w:r>
        <w:rPr>
          <w:rFonts w:ascii="Times New Roman" w:hAnsi="Times New Roman" w:cs="Times New Roman"/>
          <w:sz w:val="20"/>
          <w:szCs w:val="20"/>
        </w:rPr>
        <w:t>Shackleford</w:t>
      </w:r>
      <w:proofErr w:type="spellEnd"/>
      <w:r>
        <w:rPr>
          <w:rFonts w:ascii="Times New Roman" w:hAnsi="Times New Roman" w:cs="Times New Roman"/>
          <w:sz w:val="20"/>
          <w:szCs w:val="20"/>
        </w:rPr>
        <w:t>, and the Council decided not to become actively involved in the deliberations.</w:t>
      </w:r>
    </w:p>
    <w:p w:rsidR="00BA3665" w:rsidRDefault="00BA3665" w:rsidP="004C6261">
      <w:pPr>
        <w:rPr>
          <w:rFonts w:ascii="Times New Roman" w:hAnsi="Times New Roman" w:cs="Times New Roman"/>
          <w:sz w:val="20"/>
          <w:szCs w:val="20"/>
        </w:rPr>
      </w:pPr>
      <w:r>
        <w:rPr>
          <w:rFonts w:ascii="Times New Roman" w:hAnsi="Times New Roman" w:cs="Times New Roman"/>
          <w:sz w:val="20"/>
          <w:szCs w:val="20"/>
        </w:rPr>
        <w:t xml:space="preserve">Fran </w:t>
      </w:r>
      <w:proofErr w:type="spellStart"/>
      <w:r>
        <w:rPr>
          <w:rFonts w:ascii="Times New Roman" w:hAnsi="Times New Roman" w:cs="Times New Roman"/>
          <w:sz w:val="20"/>
          <w:szCs w:val="20"/>
        </w:rPr>
        <w:t>Nowlan</w:t>
      </w:r>
      <w:proofErr w:type="spellEnd"/>
      <w:r>
        <w:rPr>
          <w:rFonts w:ascii="Times New Roman" w:hAnsi="Times New Roman" w:cs="Times New Roman"/>
          <w:sz w:val="20"/>
          <w:szCs w:val="20"/>
        </w:rPr>
        <w:t xml:space="preserve"> reported that she had attended a meeting of </w:t>
      </w:r>
      <w:proofErr w:type="gramStart"/>
      <w:r>
        <w:rPr>
          <w:rFonts w:ascii="Times New Roman" w:hAnsi="Times New Roman" w:cs="Times New Roman"/>
          <w:sz w:val="20"/>
          <w:szCs w:val="20"/>
        </w:rPr>
        <w:t>a  group</w:t>
      </w:r>
      <w:proofErr w:type="gramEnd"/>
      <w:r>
        <w:rPr>
          <w:rFonts w:ascii="Times New Roman" w:hAnsi="Times New Roman" w:cs="Times New Roman"/>
          <w:sz w:val="20"/>
          <w:szCs w:val="20"/>
        </w:rPr>
        <w:t xml:space="preserve"> of interested local bodies to consider traffic problems on and around the A31 over the Hog’s Back. Ann</w:t>
      </w:r>
      <w:r w:rsidR="002A4E38">
        <w:rPr>
          <w:rFonts w:ascii="Times New Roman" w:hAnsi="Times New Roman" w:cs="Times New Roman"/>
          <w:sz w:val="20"/>
          <w:szCs w:val="20"/>
        </w:rPr>
        <w:t>e Milton M.P. was chairing a working group to look at ‘rat run’ problems, and especially the poor links between the A3 and the A31.</w:t>
      </w:r>
    </w:p>
    <w:p w:rsidR="002A4E38" w:rsidRDefault="002A4E38" w:rsidP="004C6261">
      <w:pPr>
        <w:rPr>
          <w:rFonts w:ascii="Times New Roman" w:hAnsi="Times New Roman" w:cs="Times New Roman"/>
          <w:sz w:val="20"/>
          <w:szCs w:val="20"/>
        </w:rPr>
      </w:pPr>
      <w:r>
        <w:rPr>
          <w:rFonts w:ascii="Times New Roman" w:hAnsi="Times New Roman" w:cs="Times New Roman"/>
          <w:sz w:val="20"/>
          <w:szCs w:val="20"/>
        </w:rPr>
        <w:t xml:space="preserve">Problems with visibility at the junction with the northbound A3 slip road and </w:t>
      </w:r>
      <w:proofErr w:type="spellStart"/>
      <w:r>
        <w:rPr>
          <w:rFonts w:ascii="Times New Roman" w:hAnsi="Times New Roman" w:cs="Times New Roman"/>
          <w:sz w:val="20"/>
          <w:szCs w:val="20"/>
        </w:rPr>
        <w:t>Elstead</w:t>
      </w:r>
      <w:proofErr w:type="spellEnd"/>
      <w:r>
        <w:rPr>
          <w:rFonts w:ascii="Times New Roman" w:hAnsi="Times New Roman" w:cs="Times New Roman"/>
          <w:sz w:val="20"/>
          <w:szCs w:val="20"/>
        </w:rPr>
        <w:t xml:space="preserve"> Road at </w:t>
      </w:r>
      <w:proofErr w:type="spellStart"/>
      <w:r>
        <w:rPr>
          <w:rFonts w:ascii="Times New Roman" w:hAnsi="Times New Roman" w:cs="Times New Roman"/>
          <w:sz w:val="20"/>
          <w:szCs w:val="20"/>
        </w:rPr>
        <w:t>Hurtmore</w:t>
      </w:r>
      <w:proofErr w:type="spellEnd"/>
      <w:r>
        <w:rPr>
          <w:rFonts w:ascii="Times New Roman" w:hAnsi="Times New Roman" w:cs="Times New Roman"/>
          <w:sz w:val="20"/>
          <w:szCs w:val="20"/>
        </w:rPr>
        <w:t xml:space="preserve"> were mentioned. These were caused by the illuminated bollard at the end of the slip road, which restricted visibility to the right, and a post and chain fence on the verge outside Whistlers Hill which affected the view to the left. Fred Bourne had already taken up the latter issue with S.C.C.</w:t>
      </w:r>
    </w:p>
    <w:p w:rsidR="00947721" w:rsidRDefault="00F73075" w:rsidP="004513FC">
      <w:pPr>
        <w:rPr>
          <w:rFonts w:ascii="Times New Roman" w:hAnsi="Times New Roman" w:cs="Times New Roman"/>
          <w:sz w:val="20"/>
          <w:szCs w:val="20"/>
        </w:rPr>
      </w:pPr>
      <w:r>
        <w:rPr>
          <w:rFonts w:ascii="Times New Roman" w:hAnsi="Times New Roman" w:cs="Times New Roman"/>
          <w:b/>
          <w:sz w:val="20"/>
          <w:szCs w:val="20"/>
        </w:rPr>
        <w:t>22/09</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Finance</w:t>
      </w:r>
      <w:r w:rsidR="004513FC">
        <w:rPr>
          <w:rFonts w:ascii="Times New Roman" w:hAnsi="Times New Roman" w:cs="Times New Roman"/>
          <w:b/>
          <w:sz w:val="20"/>
          <w:szCs w:val="20"/>
          <w:u w:val="single"/>
        </w:rPr>
        <w:t xml:space="preserve"> </w:t>
      </w:r>
      <w:r w:rsidR="004513FC">
        <w:rPr>
          <w:rFonts w:ascii="Times New Roman" w:hAnsi="Times New Roman" w:cs="Times New Roman"/>
          <w:sz w:val="20"/>
          <w:szCs w:val="20"/>
        </w:rPr>
        <w:t>–</w:t>
      </w:r>
      <w:r w:rsidR="002A4E38">
        <w:rPr>
          <w:rFonts w:ascii="Times New Roman" w:hAnsi="Times New Roman" w:cs="Times New Roman"/>
          <w:sz w:val="20"/>
          <w:szCs w:val="20"/>
        </w:rPr>
        <w:t xml:space="preserve"> The payment of £20.00 hall rental, £546.00 for the Clerk’s salary and £107.19 for the Clerk’s expenses were approved, and the payments already made of £1799.75 for the War Memorial works and £636.61insurance premium were noted. The Clerk reported that a refund of the VAT paid on the War Memorial invoice had been received, as had GBC’s contribution</w:t>
      </w:r>
      <w:r>
        <w:rPr>
          <w:rFonts w:ascii="Times New Roman" w:hAnsi="Times New Roman" w:cs="Times New Roman"/>
          <w:sz w:val="20"/>
          <w:szCs w:val="20"/>
        </w:rPr>
        <w:t>.</w:t>
      </w:r>
    </w:p>
    <w:p w:rsidR="00F73075" w:rsidRDefault="00F73075" w:rsidP="004513FC">
      <w:pPr>
        <w:rPr>
          <w:rFonts w:ascii="Times New Roman" w:hAnsi="Times New Roman" w:cs="Times New Roman"/>
          <w:sz w:val="20"/>
          <w:szCs w:val="20"/>
        </w:rPr>
      </w:pPr>
      <w:r>
        <w:rPr>
          <w:rFonts w:ascii="Times New Roman" w:hAnsi="Times New Roman" w:cs="Times New Roman"/>
          <w:sz w:val="20"/>
          <w:szCs w:val="20"/>
        </w:rPr>
        <w:t xml:space="preserve">The 2008/9 returns had been sent to the External Auditors for final approval. No issues had arisen on the </w:t>
      </w:r>
      <w:proofErr w:type="gramStart"/>
      <w:r>
        <w:rPr>
          <w:rFonts w:ascii="Times New Roman" w:hAnsi="Times New Roman" w:cs="Times New Roman"/>
          <w:sz w:val="20"/>
          <w:szCs w:val="20"/>
        </w:rPr>
        <w:t>internal</w:t>
      </w:r>
      <w:proofErr w:type="gramEnd"/>
      <w:r>
        <w:rPr>
          <w:rFonts w:ascii="Times New Roman" w:hAnsi="Times New Roman" w:cs="Times New Roman"/>
          <w:sz w:val="20"/>
          <w:szCs w:val="20"/>
        </w:rPr>
        <w:t xml:space="preserve"> audit.</w:t>
      </w:r>
    </w:p>
    <w:p w:rsidR="00B22206" w:rsidRDefault="00F73075" w:rsidP="004513FC">
      <w:pPr>
        <w:rPr>
          <w:rFonts w:ascii="Times New Roman" w:hAnsi="Times New Roman" w:cs="Times New Roman"/>
          <w:sz w:val="20"/>
          <w:szCs w:val="20"/>
        </w:rPr>
      </w:pPr>
      <w:r>
        <w:rPr>
          <w:rFonts w:ascii="Times New Roman" w:hAnsi="Times New Roman" w:cs="Times New Roman"/>
          <w:b/>
          <w:sz w:val="20"/>
          <w:szCs w:val="20"/>
        </w:rPr>
        <w:t>23/09</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Planning </w:t>
      </w:r>
      <w:r w:rsidR="004513FC" w:rsidRPr="004513FC">
        <w:rPr>
          <w:rFonts w:ascii="Times New Roman" w:hAnsi="Times New Roman" w:cs="Times New Roman"/>
          <w:b/>
          <w:sz w:val="20"/>
          <w:szCs w:val="20"/>
        </w:rPr>
        <w:t>–</w:t>
      </w:r>
      <w:r w:rsidR="004513FC">
        <w:rPr>
          <w:rFonts w:ascii="Times New Roman" w:hAnsi="Times New Roman" w:cs="Times New Roman"/>
          <w:sz w:val="20"/>
          <w:szCs w:val="20"/>
        </w:rPr>
        <w:t xml:space="preserve"> The list of current planning applications and decisions wa</w:t>
      </w:r>
      <w:r w:rsidR="00B22206">
        <w:rPr>
          <w:rFonts w:ascii="Times New Roman" w:hAnsi="Times New Roman" w:cs="Times New Roman"/>
          <w:sz w:val="20"/>
          <w:szCs w:val="20"/>
        </w:rPr>
        <w:t>s noted.</w:t>
      </w:r>
    </w:p>
    <w:p w:rsid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Eashing</w:t>
      </w:r>
      <w:proofErr w:type="spellEnd"/>
      <w:r>
        <w:rPr>
          <w:rFonts w:ascii="Times New Roman" w:hAnsi="Times New Roman" w:cs="Times New Roman"/>
          <w:sz w:val="20"/>
          <w:szCs w:val="20"/>
        </w:rPr>
        <w:t xml:space="preserve"> Quarry </w:t>
      </w:r>
      <w:r w:rsidR="00B22206">
        <w:rPr>
          <w:rFonts w:ascii="Times New Roman" w:hAnsi="Times New Roman" w:cs="Times New Roman"/>
          <w:sz w:val="20"/>
          <w:szCs w:val="20"/>
        </w:rPr>
        <w:t xml:space="preserve">– </w:t>
      </w:r>
      <w:r w:rsidR="00F73075">
        <w:rPr>
          <w:rFonts w:ascii="Times New Roman" w:hAnsi="Times New Roman" w:cs="Times New Roman"/>
          <w:sz w:val="20"/>
          <w:szCs w:val="20"/>
        </w:rPr>
        <w:t xml:space="preserve">Tom </w:t>
      </w:r>
      <w:proofErr w:type="spellStart"/>
      <w:r w:rsidR="00F73075">
        <w:rPr>
          <w:rFonts w:ascii="Times New Roman" w:hAnsi="Times New Roman" w:cs="Times New Roman"/>
          <w:sz w:val="20"/>
          <w:szCs w:val="20"/>
        </w:rPr>
        <w:t>Kitson</w:t>
      </w:r>
      <w:proofErr w:type="spellEnd"/>
      <w:r w:rsidR="00F73075">
        <w:rPr>
          <w:rFonts w:ascii="Times New Roman" w:hAnsi="Times New Roman" w:cs="Times New Roman"/>
          <w:sz w:val="20"/>
          <w:szCs w:val="20"/>
        </w:rPr>
        <w:t xml:space="preserve"> presented a report from SSHAC, and a copy is appended.</w:t>
      </w:r>
    </w:p>
    <w:p w:rsidR="00B22206" w:rsidRDefault="00B22206" w:rsidP="004421D3">
      <w:pPr>
        <w:rPr>
          <w:rFonts w:ascii="Times New Roman" w:hAnsi="Times New Roman" w:cs="Times New Roman"/>
          <w:sz w:val="20"/>
          <w:szCs w:val="20"/>
        </w:rPr>
      </w:pPr>
      <w:r>
        <w:rPr>
          <w:rFonts w:ascii="Times New Roman" w:hAnsi="Times New Roman" w:cs="Times New Roman"/>
          <w:sz w:val="20"/>
          <w:szCs w:val="20"/>
        </w:rPr>
        <w:t xml:space="preserve"> </w:t>
      </w:r>
      <w:r w:rsidR="004513FC">
        <w:rPr>
          <w:rFonts w:ascii="Times New Roman" w:hAnsi="Times New Roman" w:cs="Times New Roman"/>
          <w:sz w:val="20"/>
          <w:szCs w:val="20"/>
        </w:rPr>
        <w:t>Mushroom Farm –</w:t>
      </w:r>
      <w:r w:rsidR="004421D3">
        <w:rPr>
          <w:rFonts w:ascii="Times New Roman" w:hAnsi="Times New Roman" w:cs="Times New Roman"/>
          <w:sz w:val="20"/>
          <w:szCs w:val="20"/>
        </w:rPr>
        <w:t xml:space="preserve"> </w:t>
      </w:r>
      <w:r w:rsidR="00F73075">
        <w:rPr>
          <w:rFonts w:ascii="Times New Roman" w:hAnsi="Times New Roman" w:cs="Times New Roman"/>
          <w:sz w:val="20"/>
          <w:szCs w:val="20"/>
        </w:rPr>
        <w:t xml:space="preserve">It was noted that </w:t>
      </w:r>
      <w:proofErr w:type="spellStart"/>
      <w:r w:rsidR="00F73075">
        <w:rPr>
          <w:rFonts w:ascii="Times New Roman" w:hAnsi="Times New Roman" w:cs="Times New Roman"/>
          <w:sz w:val="20"/>
          <w:szCs w:val="20"/>
        </w:rPr>
        <w:t>Wates</w:t>
      </w:r>
      <w:proofErr w:type="spellEnd"/>
      <w:r w:rsidR="00F73075">
        <w:rPr>
          <w:rFonts w:ascii="Times New Roman" w:hAnsi="Times New Roman" w:cs="Times New Roman"/>
          <w:sz w:val="20"/>
          <w:szCs w:val="20"/>
        </w:rPr>
        <w:t xml:space="preserve"> had withdrawn their application, and it was understood informally that they would be resubmitting the application but for a smaller number of units. </w:t>
      </w:r>
    </w:p>
    <w:p w:rsidR="00C80BA0" w:rsidRDefault="00F73075" w:rsidP="004421D3">
      <w:pPr>
        <w:rPr>
          <w:rFonts w:ascii="Times New Roman" w:hAnsi="Times New Roman" w:cs="Times New Roman"/>
          <w:sz w:val="20"/>
          <w:szCs w:val="20"/>
        </w:rPr>
      </w:pPr>
      <w:r>
        <w:rPr>
          <w:rFonts w:ascii="Times New Roman" w:hAnsi="Times New Roman" w:cs="Times New Roman"/>
          <w:b/>
          <w:sz w:val="20"/>
          <w:szCs w:val="20"/>
        </w:rPr>
        <w:t>24/</w:t>
      </w:r>
      <w:r w:rsidR="00C04823">
        <w:rPr>
          <w:rFonts w:ascii="Times New Roman" w:hAnsi="Times New Roman" w:cs="Times New Roman"/>
          <w:b/>
          <w:sz w:val="20"/>
          <w:szCs w:val="20"/>
        </w:rPr>
        <w:t xml:space="preserve">08 – </w:t>
      </w:r>
      <w:r w:rsidR="00FC16FB">
        <w:rPr>
          <w:rFonts w:ascii="Times New Roman" w:hAnsi="Times New Roman" w:cs="Times New Roman"/>
          <w:b/>
          <w:sz w:val="20"/>
          <w:szCs w:val="20"/>
        </w:rPr>
        <w:t xml:space="preserve">Next </w:t>
      </w:r>
      <w:r w:rsidR="00C04823">
        <w:rPr>
          <w:rFonts w:ascii="Times New Roman" w:hAnsi="Times New Roman" w:cs="Times New Roman"/>
          <w:b/>
          <w:sz w:val="20"/>
          <w:szCs w:val="20"/>
        </w:rPr>
        <w:t>Meeting Date</w:t>
      </w:r>
      <w:r w:rsidR="00C04823">
        <w:rPr>
          <w:rFonts w:ascii="Times New Roman" w:hAnsi="Times New Roman" w:cs="Times New Roman"/>
          <w:sz w:val="20"/>
          <w:szCs w:val="20"/>
        </w:rPr>
        <w:t xml:space="preserve"> –</w:t>
      </w:r>
      <w:r>
        <w:rPr>
          <w:rFonts w:ascii="Times New Roman" w:hAnsi="Times New Roman" w:cs="Times New Roman"/>
          <w:sz w:val="20"/>
          <w:szCs w:val="20"/>
        </w:rPr>
        <w:t>7 September 2009.</w:t>
      </w:r>
      <w:r w:rsidR="00C04823">
        <w:rPr>
          <w:rFonts w:ascii="Times New Roman" w:hAnsi="Times New Roman" w:cs="Times New Roman"/>
          <w:sz w:val="20"/>
          <w:szCs w:val="20"/>
        </w:rPr>
        <w:t xml:space="preserve"> </w:t>
      </w: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4513FC"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sectPr w:rsidR="004513FC" w:rsidRPr="004513FC" w:rsidSect="00A9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F3F"/>
    <w:multiLevelType w:val="hybridMultilevel"/>
    <w:tmpl w:val="01A8E826"/>
    <w:lvl w:ilvl="0" w:tplc="CD56E65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3FC"/>
    <w:rsid w:val="001A2B70"/>
    <w:rsid w:val="002A4E38"/>
    <w:rsid w:val="00441EFD"/>
    <w:rsid w:val="004421D3"/>
    <w:rsid w:val="004513FC"/>
    <w:rsid w:val="00473646"/>
    <w:rsid w:val="00476973"/>
    <w:rsid w:val="004A6E58"/>
    <w:rsid w:val="004C6261"/>
    <w:rsid w:val="00606536"/>
    <w:rsid w:val="00801A25"/>
    <w:rsid w:val="00947721"/>
    <w:rsid w:val="009F2FA3"/>
    <w:rsid w:val="00A91A5A"/>
    <w:rsid w:val="00B1096C"/>
    <w:rsid w:val="00B22206"/>
    <w:rsid w:val="00B42C48"/>
    <w:rsid w:val="00BA3665"/>
    <w:rsid w:val="00C04823"/>
    <w:rsid w:val="00C458C2"/>
    <w:rsid w:val="00C80BA0"/>
    <w:rsid w:val="00D52E10"/>
    <w:rsid w:val="00F061AA"/>
    <w:rsid w:val="00F73075"/>
    <w:rsid w:val="00FC1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10</cp:revision>
  <dcterms:created xsi:type="dcterms:W3CDTF">2008-09-16T06:47:00Z</dcterms:created>
  <dcterms:modified xsi:type="dcterms:W3CDTF">2009-07-07T10:08:00Z</dcterms:modified>
</cp:coreProperties>
</file>